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B24355" w:rsidRPr="00DC0173" w14:paraId="108C3812"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CC53B34" w14:textId="77777777" w:rsidR="00B24355" w:rsidRPr="00DC0173" w:rsidRDefault="00B24355" w:rsidP="00DC0173">
            <w:pPr>
              <w:pStyle w:val="TableTextWhite"/>
              <w:rPr>
                <w:b/>
              </w:rPr>
            </w:pPr>
            <w:r>
              <w:rPr>
                <w:b/>
              </w:rPr>
              <w:t>Cluster</w:t>
            </w:r>
          </w:p>
        </w:tc>
        <w:tc>
          <w:tcPr>
            <w:tcW w:w="6561" w:type="dxa"/>
          </w:tcPr>
          <w:p w14:paraId="657D3CA3" w14:textId="77777777" w:rsidR="00B24355" w:rsidRPr="00DC0173" w:rsidRDefault="00B24355" w:rsidP="00555D70">
            <w:pPr>
              <w:pStyle w:val="TableTextWhite"/>
            </w:pPr>
            <w:r>
              <w:t>Planning, Industry &amp; Environment</w:t>
            </w:r>
          </w:p>
        </w:tc>
      </w:tr>
      <w:tr w:rsidR="00B24355" w:rsidRPr="00DC0173" w14:paraId="51994F1D" w14:textId="77777777" w:rsidTr="008476E6">
        <w:tc>
          <w:tcPr>
            <w:tcW w:w="4026" w:type="dxa"/>
            <w:vAlign w:val="center"/>
          </w:tcPr>
          <w:p w14:paraId="6E4FD1DE" w14:textId="77777777" w:rsidR="00B24355" w:rsidRPr="00DC0173" w:rsidRDefault="00B24355" w:rsidP="00DC0173">
            <w:pPr>
              <w:pStyle w:val="TableTextWhite"/>
              <w:rPr>
                <w:b/>
              </w:rPr>
            </w:pPr>
            <w:r>
              <w:rPr>
                <w:b/>
              </w:rPr>
              <w:t>Agency</w:t>
            </w:r>
          </w:p>
        </w:tc>
        <w:tc>
          <w:tcPr>
            <w:tcW w:w="6561" w:type="dxa"/>
          </w:tcPr>
          <w:p w14:paraId="07332EDB" w14:textId="116F3282" w:rsidR="00B24355" w:rsidRPr="00DC0173" w:rsidRDefault="00B24355" w:rsidP="00555D70">
            <w:pPr>
              <w:pStyle w:val="TableTextWhite"/>
            </w:pPr>
            <w:r>
              <w:t xml:space="preserve">Department </w:t>
            </w:r>
            <w:r w:rsidR="00BC5286">
              <w:t>of Planning</w:t>
            </w:r>
            <w:r>
              <w:t>, Industry &amp; Environment</w:t>
            </w:r>
          </w:p>
        </w:tc>
      </w:tr>
      <w:tr w:rsidR="00B24355" w:rsidRPr="00DC0173" w14:paraId="2C99611F" w14:textId="77777777" w:rsidTr="008476E6">
        <w:tc>
          <w:tcPr>
            <w:tcW w:w="4026" w:type="dxa"/>
            <w:vAlign w:val="center"/>
          </w:tcPr>
          <w:p w14:paraId="017CF749" w14:textId="77777777" w:rsidR="00B24355" w:rsidRPr="00DC0173" w:rsidRDefault="00B24355" w:rsidP="00DC0173">
            <w:pPr>
              <w:pStyle w:val="TableTextWhite"/>
              <w:rPr>
                <w:b/>
              </w:rPr>
            </w:pPr>
            <w:r>
              <w:rPr>
                <w:b/>
              </w:rPr>
              <w:t>Division/Branch/Unit</w:t>
            </w:r>
          </w:p>
        </w:tc>
        <w:tc>
          <w:tcPr>
            <w:tcW w:w="6561" w:type="dxa"/>
          </w:tcPr>
          <w:p w14:paraId="322766A4" w14:textId="77777777" w:rsidR="00B24355" w:rsidRDefault="00B24355" w:rsidP="00555D70">
            <w:r w:rsidRPr="00A521F7">
              <w:t>Water/</w:t>
            </w:r>
            <w:r>
              <w:t>Water Utilities</w:t>
            </w:r>
          </w:p>
        </w:tc>
      </w:tr>
      <w:tr w:rsidR="00DF66C5" w:rsidRPr="00DC0173" w14:paraId="745FC3BC" w14:textId="77777777" w:rsidTr="008476E6">
        <w:tc>
          <w:tcPr>
            <w:tcW w:w="4026" w:type="dxa"/>
            <w:vAlign w:val="center"/>
          </w:tcPr>
          <w:p w14:paraId="132FA271" w14:textId="77777777" w:rsidR="00DF66C5" w:rsidRPr="00DC0173" w:rsidRDefault="00DF66C5" w:rsidP="00DC0173">
            <w:pPr>
              <w:pStyle w:val="TableTextWhite"/>
              <w:rPr>
                <w:b/>
              </w:rPr>
            </w:pPr>
            <w:r>
              <w:rPr>
                <w:b/>
              </w:rPr>
              <w:t>Location</w:t>
            </w:r>
          </w:p>
        </w:tc>
        <w:tc>
          <w:tcPr>
            <w:tcW w:w="6561" w:type="dxa"/>
          </w:tcPr>
          <w:p w14:paraId="25777F6A" w14:textId="77777777" w:rsidR="00DF66C5" w:rsidRPr="00DC0173" w:rsidRDefault="00DF66C5" w:rsidP="00A965E0">
            <w:pPr>
              <w:pStyle w:val="TableTextWhite"/>
            </w:pPr>
            <w:r>
              <w:t>Parramatta</w:t>
            </w:r>
          </w:p>
        </w:tc>
      </w:tr>
      <w:tr w:rsidR="00DF66C5" w:rsidRPr="00DC0173" w14:paraId="458D1D8E" w14:textId="77777777" w:rsidTr="008476E6">
        <w:tc>
          <w:tcPr>
            <w:tcW w:w="4026" w:type="dxa"/>
            <w:vAlign w:val="center"/>
          </w:tcPr>
          <w:p w14:paraId="18E4EAAA" w14:textId="77777777" w:rsidR="00DF66C5" w:rsidRPr="00DC0173" w:rsidRDefault="00DF66C5" w:rsidP="00DC0173">
            <w:pPr>
              <w:pStyle w:val="TableTextWhite"/>
              <w:rPr>
                <w:b/>
              </w:rPr>
            </w:pPr>
            <w:r>
              <w:rPr>
                <w:b/>
              </w:rPr>
              <w:t>Classification/Grade/Band</w:t>
            </w:r>
          </w:p>
        </w:tc>
        <w:tc>
          <w:tcPr>
            <w:tcW w:w="6561" w:type="dxa"/>
          </w:tcPr>
          <w:p w14:paraId="210B3215" w14:textId="77777777" w:rsidR="00DF66C5" w:rsidRPr="00DC0173" w:rsidRDefault="00F82559" w:rsidP="00A965E0">
            <w:pPr>
              <w:pStyle w:val="TableTextWhite"/>
            </w:pPr>
            <w:r>
              <w:t>Clerk Grade 9/10</w:t>
            </w:r>
          </w:p>
        </w:tc>
      </w:tr>
      <w:tr w:rsidR="00DF66C5" w:rsidRPr="00DC0173" w14:paraId="3BD6FAB4" w14:textId="77777777" w:rsidTr="008476E6">
        <w:tc>
          <w:tcPr>
            <w:tcW w:w="4026" w:type="dxa"/>
            <w:vAlign w:val="center"/>
          </w:tcPr>
          <w:p w14:paraId="51B3A6D4" w14:textId="77777777" w:rsidR="00DF66C5" w:rsidRDefault="00DF66C5" w:rsidP="00DC0173">
            <w:pPr>
              <w:pStyle w:val="TableTextWhite"/>
              <w:rPr>
                <w:b/>
              </w:rPr>
            </w:pPr>
            <w:r>
              <w:rPr>
                <w:b/>
              </w:rPr>
              <w:t>Job Family</w:t>
            </w:r>
          </w:p>
        </w:tc>
        <w:tc>
          <w:tcPr>
            <w:tcW w:w="6561" w:type="dxa"/>
          </w:tcPr>
          <w:p w14:paraId="7413EF79" w14:textId="77777777" w:rsidR="00DF66C5" w:rsidRDefault="00DF66C5" w:rsidP="00A965E0">
            <w:pPr>
              <w:pStyle w:val="TableTextWhite"/>
            </w:pPr>
            <w:r>
              <w:t>Adapted/Policy/Delivery</w:t>
            </w:r>
          </w:p>
        </w:tc>
      </w:tr>
      <w:tr w:rsidR="00C81E6E" w:rsidRPr="00DC0173" w14:paraId="5008A64C" w14:textId="77777777" w:rsidTr="008476E6">
        <w:tc>
          <w:tcPr>
            <w:tcW w:w="4026" w:type="dxa"/>
            <w:vAlign w:val="center"/>
          </w:tcPr>
          <w:p w14:paraId="415CAE12" w14:textId="77777777" w:rsidR="00C81E6E" w:rsidRPr="00DC0173" w:rsidRDefault="00C81E6E" w:rsidP="00C81E6E">
            <w:pPr>
              <w:pStyle w:val="TableTextWhite"/>
              <w:rPr>
                <w:b/>
              </w:rPr>
            </w:pPr>
            <w:r>
              <w:rPr>
                <w:b/>
              </w:rPr>
              <w:t>ANZSCO Code</w:t>
            </w:r>
          </w:p>
        </w:tc>
        <w:tc>
          <w:tcPr>
            <w:tcW w:w="6561" w:type="dxa"/>
          </w:tcPr>
          <w:p w14:paraId="1B8ECAD9" w14:textId="77777777" w:rsidR="00C81E6E" w:rsidRPr="00DC0173" w:rsidRDefault="00C81E6E" w:rsidP="00C81E6E">
            <w:pPr>
              <w:pStyle w:val="TableTextWhite"/>
            </w:pPr>
            <w:r>
              <w:t>511112</w:t>
            </w:r>
          </w:p>
        </w:tc>
      </w:tr>
      <w:tr w:rsidR="00C81E6E" w:rsidRPr="00DC0173" w14:paraId="11B517AA" w14:textId="77777777" w:rsidTr="008476E6">
        <w:tc>
          <w:tcPr>
            <w:tcW w:w="4026" w:type="dxa"/>
            <w:vAlign w:val="center"/>
          </w:tcPr>
          <w:p w14:paraId="76E085AD" w14:textId="77777777" w:rsidR="00C81E6E" w:rsidRPr="00DC0173" w:rsidRDefault="00C81E6E" w:rsidP="00C81E6E">
            <w:pPr>
              <w:pStyle w:val="TableTextWhite"/>
              <w:rPr>
                <w:b/>
              </w:rPr>
            </w:pPr>
            <w:r>
              <w:rPr>
                <w:b/>
              </w:rPr>
              <w:t>PCAT Code</w:t>
            </w:r>
          </w:p>
        </w:tc>
        <w:tc>
          <w:tcPr>
            <w:tcW w:w="6561" w:type="dxa"/>
          </w:tcPr>
          <w:p w14:paraId="1E753669" w14:textId="77777777" w:rsidR="00C81E6E" w:rsidRPr="00DC0173" w:rsidRDefault="00C81E6E" w:rsidP="00C81E6E">
            <w:pPr>
              <w:pStyle w:val="TableTextWhite"/>
            </w:pPr>
            <w:r>
              <w:t>1119192</w:t>
            </w:r>
          </w:p>
        </w:tc>
      </w:tr>
      <w:tr w:rsidR="00C81E6E" w:rsidRPr="00DC0173" w14:paraId="0959B2F4" w14:textId="77777777" w:rsidTr="008476E6">
        <w:tc>
          <w:tcPr>
            <w:tcW w:w="4026" w:type="dxa"/>
            <w:vAlign w:val="center"/>
          </w:tcPr>
          <w:p w14:paraId="6B598D1A" w14:textId="77777777" w:rsidR="00C81E6E" w:rsidRPr="00DC0173" w:rsidRDefault="00C81E6E" w:rsidP="00C81E6E">
            <w:pPr>
              <w:pStyle w:val="TableTextWhite"/>
              <w:rPr>
                <w:b/>
              </w:rPr>
            </w:pPr>
            <w:r>
              <w:rPr>
                <w:b/>
              </w:rPr>
              <w:t>Date of Approval</w:t>
            </w:r>
          </w:p>
        </w:tc>
        <w:tc>
          <w:tcPr>
            <w:tcW w:w="6561" w:type="dxa"/>
          </w:tcPr>
          <w:p w14:paraId="65870F10" w14:textId="77777777" w:rsidR="00C81E6E" w:rsidRPr="00DC0173" w:rsidRDefault="00C81E6E" w:rsidP="00C81E6E">
            <w:pPr>
              <w:pStyle w:val="TableTextWhite"/>
            </w:pPr>
            <w:r>
              <w:t>September 2018</w:t>
            </w:r>
            <w:r w:rsidR="00B24355">
              <w:t xml:space="preserve"> (updated June 2019</w:t>
            </w:r>
            <w:r w:rsidR="00300225">
              <w:t>; January 2021</w:t>
            </w:r>
            <w:r w:rsidR="00B24355">
              <w:t>)</w:t>
            </w:r>
          </w:p>
        </w:tc>
      </w:tr>
      <w:tr w:rsidR="00C81E6E" w:rsidRPr="00DC0173" w14:paraId="395671AC" w14:textId="77777777" w:rsidTr="008476E6">
        <w:tc>
          <w:tcPr>
            <w:tcW w:w="4026" w:type="dxa"/>
            <w:vAlign w:val="center"/>
          </w:tcPr>
          <w:p w14:paraId="513301D2" w14:textId="77777777" w:rsidR="00C81E6E" w:rsidRPr="00DC0173" w:rsidRDefault="00C81E6E" w:rsidP="00C81E6E">
            <w:pPr>
              <w:pStyle w:val="TableTextWhite"/>
              <w:rPr>
                <w:b/>
              </w:rPr>
            </w:pPr>
            <w:r>
              <w:rPr>
                <w:b/>
              </w:rPr>
              <w:t>Agency Website</w:t>
            </w:r>
          </w:p>
        </w:tc>
        <w:tc>
          <w:tcPr>
            <w:tcW w:w="6561" w:type="dxa"/>
          </w:tcPr>
          <w:p w14:paraId="2CD9C48F" w14:textId="77777777" w:rsidR="00C81E6E" w:rsidRPr="00DC0173" w:rsidRDefault="00C81E6E" w:rsidP="00B24355">
            <w:pPr>
              <w:pStyle w:val="TableTextWhite"/>
            </w:pPr>
            <w:r>
              <w:t>H</w:t>
            </w:r>
            <w:r w:rsidR="00B24355">
              <w:t>ttp</w:t>
            </w:r>
            <w:r>
              <w:t>://www.</w:t>
            </w:r>
            <w:r w:rsidR="00B24355">
              <w:t>dpie</w:t>
            </w:r>
            <w:r>
              <w:t>.nsw.gov.au</w:t>
            </w:r>
          </w:p>
        </w:tc>
        <w:bookmarkStart w:id="0" w:name="Cluster"/>
        <w:bookmarkEnd w:id="0"/>
      </w:tr>
    </w:tbl>
    <w:p w14:paraId="4453B784" w14:textId="77777777" w:rsidR="006A2280" w:rsidRDefault="006A2280" w:rsidP="006A2280">
      <w:pPr>
        <w:tabs>
          <w:tab w:val="left" w:pos="2925"/>
        </w:tabs>
      </w:pPr>
    </w:p>
    <w:p w14:paraId="5AB4093C" w14:textId="77777777" w:rsidR="00784847" w:rsidRPr="00784847" w:rsidRDefault="00784847" w:rsidP="00784847">
      <w:pPr>
        <w:tabs>
          <w:tab w:val="left" w:pos="2925"/>
        </w:tabs>
        <w:rPr>
          <w:rStyle w:val="Heading1Char"/>
        </w:rPr>
      </w:pPr>
      <w:r w:rsidRPr="00784847">
        <w:rPr>
          <w:rStyle w:val="Heading1Char"/>
        </w:rPr>
        <w:t>About the Department of Planning, Industry and Environment</w:t>
      </w:r>
    </w:p>
    <w:p w14:paraId="47D32B2C" w14:textId="77777777" w:rsidR="00784847" w:rsidRPr="00784847" w:rsidRDefault="00784847" w:rsidP="00784847">
      <w:pPr>
        <w:tabs>
          <w:tab w:val="left" w:pos="2925"/>
        </w:tabs>
        <w:rPr>
          <w:rStyle w:val="Heading1Char"/>
          <w:b w:val="0"/>
          <w:sz w:val="22"/>
          <w:szCs w:val="22"/>
        </w:rPr>
      </w:pPr>
      <w:r w:rsidRPr="00784847">
        <w:rPr>
          <w:rStyle w:val="Heading1Char"/>
          <w:b w:val="0"/>
          <w:sz w:val="22"/>
          <w:szCs w:val="22"/>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0B2C11CD" w14:textId="77777777" w:rsidR="00784847" w:rsidRPr="00784847" w:rsidRDefault="00784847" w:rsidP="00784847">
      <w:pPr>
        <w:tabs>
          <w:tab w:val="left" w:pos="2925"/>
        </w:tabs>
        <w:rPr>
          <w:rStyle w:val="Heading1Char"/>
          <w:b w:val="0"/>
          <w:sz w:val="22"/>
          <w:szCs w:val="22"/>
        </w:rPr>
      </w:pPr>
      <w:r w:rsidRPr="00784847">
        <w:rPr>
          <w:rStyle w:val="Heading1Char"/>
          <w:b w:val="0"/>
          <w:sz w:val="22"/>
          <w:szCs w:val="22"/>
        </w:rPr>
        <w:t>The Water Group leads the NSW Government in providing confidence to communities and stakeholders with the transparent stewardship of water resources, provision of services and reforms that support sustainable and healthy environments, economies and societies across NSW.</w:t>
      </w:r>
    </w:p>
    <w:p w14:paraId="34B39EA5" w14:textId="77777777" w:rsidR="00037FD5" w:rsidRPr="00614552" w:rsidRDefault="00037FD5" w:rsidP="00784847">
      <w:pPr>
        <w:tabs>
          <w:tab w:val="left" w:pos="2925"/>
        </w:tabs>
        <w:rPr>
          <w:rStyle w:val="Heading1Char"/>
        </w:rPr>
      </w:pPr>
      <w:r w:rsidRPr="00614552">
        <w:rPr>
          <w:rStyle w:val="Heading1Char"/>
        </w:rPr>
        <w:t>Primary purpose of the role</w:t>
      </w:r>
    </w:p>
    <w:p w14:paraId="69D9EA1E" w14:textId="77777777" w:rsidR="00C81E6E" w:rsidRDefault="00C81E6E" w:rsidP="00C81E6E">
      <w:pPr>
        <w:tabs>
          <w:tab w:val="left" w:pos="2925"/>
        </w:tabs>
        <w:rPr>
          <w:rFonts w:ascii="Georgia" w:hAnsi="Georgia"/>
        </w:rPr>
      </w:pPr>
      <w:r w:rsidRPr="00614552">
        <w:rPr>
          <w:rFonts w:cs="Arial"/>
        </w:rPr>
        <w:t>Provide strategic policy and legislative advice</w:t>
      </w:r>
      <w:r>
        <w:rPr>
          <w:rFonts w:cs="Arial"/>
        </w:rPr>
        <w:t xml:space="preserve"> and coordination</w:t>
      </w:r>
      <w:r w:rsidRPr="00614552">
        <w:rPr>
          <w:rFonts w:cs="Arial"/>
        </w:rPr>
        <w:t xml:space="preserve"> and undertake complex research and analysis for the development, coordination, implementation and review of policies and </w:t>
      </w:r>
      <w:r>
        <w:rPr>
          <w:rFonts w:cs="Arial"/>
        </w:rPr>
        <w:t xml:space="preserve">legislative frameworks </w:t>
      </w:r>
      <w:r w:rsidRPr="00614552">
        <w:rPr>
          <w:rFonts w:cs="Arial"/>
        </w:rPr>
        <w:t xml:space="preserve">to inform decision making relating </w:t>
      </w:r>
      <w:r w:rsidR="00300225">
        <w:t xml:space="preserve">DPIE </w:t>
      </w:r>
      <w:r>
        <w:t>Water’s (</w:t>
      </w:r>
      <w:r w:rsidR="00300225">
        <w:t>DPIEW</w:t>
      </w:r>
      <w:r>
        <w:t>) management of water utilities</w:t>
      </w:r>
      <w:r>
        <w:rPr>
          <w:rFonts w:cs="Arial"/>
        </w:rPr>
        <w:t xml:space="preserve">. </w:t>
      </w:r>
    </w:p>
    <w:p w14:paraId="67F77A5B" w14:textId="77777777" w:rsidR="00F339CD" w:rsidRDefault="00F339CD" w:rsidP="00614552">
      <w:pPr>
        <w:pStyle w:val="Heading1"/>
      </w:pPr>
      <w:r w:rsidRPr="00A14A03">
        <w:t>Key accountabilities</w:t>
      </w:r>
    </w:p>
    <w:p w14:paraId="1C1DDFC2" w14:textId="77777777" w:rsidR="00410B22" w:rsidRPr="00F339CD" w:rsidRDefault="00410B22" w:rsidP="00410B22">
      <w:pPr>
        <w:pStyle w:val="ListParagraph"/>
        <w:numPr>
          <w:ilvl w:val="0"/>
          <w:numId w:val="3"/>
        </w:numPr>
        <w:tabs>
          <w:tab w:val="left" w:pos="2925"/>
        </w:tabs>
        <w:rPr>
          <w:rFonts w:ascii="Georgia" w:hAnsi="Georgia"/>
        </w:rPr>
      </w:pPr>
      <w:r w:rsidRPr="00614552">
        <w:rPr>
          <w:rFonts w:cs="Arial"/>
        </w:rPr>
        <w:t>Undertake research and analysis,</w:t>
      </w:r>
      <w:r>
        <w:rPr>
          <w:rFonts w:cs="Arial"/>
        </w:rPr>
        <w:t xml:space="preserve"> and</w:t>
      </w:r>
      <w:r w:rsidRPr="00614552">
        <w:rPr>
          <w:rFonts w:cs="Arial"/>
        </w:rPr>
        <w:t xml:space="preserve"> liais</w:t>
      </w:r>
      <w:r>
        <w:rPr>
          <w:rFonts w:cs="Arial"/>
        </w:rPr>
        <w:t>e</w:t>
      </w:r>
      <w:r w:rsidRPr="00614552">
        <w:rPr>
          <w:rFonts w:cs="Arial"/>
        </w:rPr>
        <w:t xml:space="preserve"> with stakeholders </w:t>
      </w:r>
      <w:r>
        <w:rPr>
          <w:rFonts w:cs="Arial"/>
        </w:rPr>
        <w:t>to identify emerging issues,</w:t>
      </w:r>
      <w:r w:rsidRPr="00614552">
        <w:rPr>
          <w:rFonts w:cs="Arial"/>
        </w:rPr>
        <w:t xml:space="preserve"> resolve problems</w:t>
      </w:r>
      <w:r>
        <w:rPr>
          <w:rFonts w:cs="Arial"/>
        </w:rPr>
        <w:t>,</w:t>
      </w:r>
      <w:r w:rsidRPr="00614552">
        <w:rPr>
          <w:rFonts w:cs="Arial"/>
        </w:rPr>
        <w:t xml:space="preserve"> </w:t>
      </w:r>
      <w:r w:rsidR="00CB336D">
        <w:rPr>
          <w:rFonts w:cs="Arial"/>
        </w:rPr>
        <w:t xml:space="preserve">identify and </w:t>
      </w:r>
      <w:r w:rsidRPr="00614552">
        <w:rPr>
          <w:rFonts w:cs="Arial"/>
        </w:rPr>
        <w:t>recommend solutions and mitigate risks</w:t>
      </w:r>
      <w:r>
        <w:rPr>
          <w:rFonts w:cs="Arial"/>
        </w:rPr>
        <w:t>.</w:t>
      </w:r>
    </w:p>
    <w:p w14:paraId="411DE221" w14:textId="77777777" w:rsidR="006A2F63" w:rsidRPr="00E14364" w:rsidRDefault="00CB336D" w:rsidP="00E14364">
      <w:pPr>
        <w:pStyle w:val="ListParagraph"/>
        <w:numPr>
          <w:ilvl w:val="0"/>
          <w:numId w:val="3"/>
        </w:numPr>
        <w:tabs>
          <w:tab w:val="left" w:pos="2925"/>
        </w:tabs>
        <w:rPr>
          <w:rFonts w:ascii="Georgia" w:hAnsi="Georgia"/>
        </w:rPr>
      </w:pPr>
      <w:proofErr w:type="spellStart"/>
      <w:r>
        <w:rPr>
          <w:rFonts w:cs="Arial"/>
        </w:rPr>
        <w:t>Analyse</w:t>
      </w:r>
      <w:proofErr w:type="spellEnd"/>
      <w:r>
        <w:rPr>
          <w:rFonts w:cs="Arial"/>
        </w:rPr>
        <w:t xml:space="preserve">, review, and advise on, </w:t>
      </w:r>
      <w:r w:rsidR="00F339CD" w:rsidRPr="00614552">
        <w:rPr>
          <w:rFonts w:cs="Arial"/>
        </w:rPr>
        <w:t>policies and regulatory frameworks</w:t>
      </w:r>
      <w:r w:rsidR="00E62D15">
        <w:rPr>
          <w:rFonts w:cs="Arial"/>
        </w:rPr>
        <w:t xml:space="preserve"> for,</w:t>
      </w:r>
      <w:r w:rsidR="00F339CD" w:rsidRPr="00614552">
        <w:rPr>
          <w:rFonts w:cs="Arial"/>
        </w:rPr>
        <w:t xml:space="preserve"> and their impact </w:t>
      </w:r>
      <w:r w:rsidR="00E62D15" w:rsidRPr="00614552">
        <w:rPr>
          <w:rFonts w:cs="Arial"/>
        </w:rPr>
        <w:t>on</w:t>
      </w:r>
      <w:r w:rsidR="00E62D15">
        <w:rPr>
          <w:rFonts w:cs="Arial"/>
        </w:rPr>
        <w:t>,</w:t>
      </w:r>
      <w:r w:rsidR="00E62D15" w:rsidRPr="00614552">
        <w:rPr>
          <w:rFonts w:cs="Arial"/>
        </w:rPr>
        <w:t xml:space="preserve"> </w:t>
      </w:r>
      <w:r w:rsidR="00E62D15">
        <w:rPr>
          <w:rFonts w:cs="Arial"/>
        </w:rPr>
        <w:t>water utilities</w:t>
      </w:r>
      <w:r w:rsidR="00F339CD" w:rsidRPr="00614552">
        <w:rPr>
          <w:rFonts w:cs="Arial"/>
        </w:rPr>
        <w:t xml:space="preserve"> to </w:t>
      </w:r>
      <w:r w:rsidR="00410B22">
        <w:rPr>
          <w:rFonts w:cs="Arial"/>
        </w:rPr>
        <w:t xml:space="preserve">ensure </w:t>
      </w:r>
      <w:r w:rsidR="00300225">
        <w:t>DPIEW</w:t>
      </w:r>
      <w:r w:rsidR="00410B22">
        <w:rPr>
          <w:rFonts w:cs="Arial"/>
        </w:rPr>
        <w:t>’s policies and its regulatory framework are effective, appropriate and efficient</w:t>
      </w:r>
      <w:r w:rsidR="009F6C4D">
        <w:rPr>
          <w:rFonts w:cs="Arial"/>
        </w:rPr>
        <w:t>.</w:t>
      </w:r>
    </w:p>
    <w:p w14:paraId="3278DEDC" w14:textId="77777777" w:rsidR="00410B22" w:rsidRPr="00CB336D" w:rsidRDefault="00410B22" w:rsidP="00410B22">
      <w:pPr>
        <w:pStyle w:val="ListParagraph"/>
        <w:numPr>
          <w:ilvl w:val="0"/>
          <w:numId w:val="3"/>
        </w:numPr>
        <w:tabs>
          <w:tab w:val="left" w:pos="2925"/>
        </w:tabs>
        <w:rPr>
          <w:rFonts w:ascii="Georgia" w:hAnsi="Georgia"/>
        </w:rPr>
      </w:pPr>
      <w:r w:rsidRPr="00614552">
        <w:rPr>
          <w:rFonts w:cs="Arial"/>
        </w:rPr>
        <w:t xml:space="preserve">Manage and coordinate policy development </w:t>
      </w:r>
      <w:r>
        <w:rPr>
          <w:rFonts w:cs="Arial"/>
        </w:rPr>
        <w:t>to drive policy change.</w:t>
      </w:r>
    </w:p>
    <w:p w14:paraId="620A73B7" w14:textId="77777777" w:rsidR="00CB336D" w:rsidRPr="00CB336D" w:rsidRDefault="00CB336D" w:rsidP="00CB336D">
      <w:pPr>
        <w:pStyle w:val="ListParagraph"/>
        <w:numPr>
          <w:ilvl w:val="0"/>
          <w:numId w:val="3"/>
        </w:numPr>
        <w:tabs>
          <w:tab w:val="left" w:pos="2925"/>
        </w:tabs>
        <w:rPr>
          <w:rFonts w:ascii="Georgia" w:hAnsi="Georgia"/>
        </w:rPr>
      </w:pPr>
      <w:r w:rsidRPr="00614552">
        <w:rPr>
          <w:rFonts w:cs="Arial"/>
        </w:rPr>
        <w:t xml:space="preserve">Review </w:t>
      </w:r>
      <w:r>
        <w:rPr>
          <w:rFonts w:cs="Arial"/>
        </w:rPr>
        <w:t>policies</w:t>
      </w:r>
      <w:r w:rsidRPr="00614552">
        <w:rPr>
          <w:rFonts w:cs="Arial"/>
        </w:rPr>
        <w:t xml:space="preserve"> and policy reforms to assess appropriateness, effectiveness and efficiency and determine the need for corrective action and policy review and to inform future planning</w:t>
      </w:r>
      <w:r>
        <w:rPr>
          <w:rFonts w:cs="Arial"/>
        </w:rPr>
        <w:t>.</w:t>
      </w:r>
    </w:p>
    <w:p w14:paraId="46060C7F"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lastRenderedPageBreak/>
        <w:t xml:space="preserve">Prepare briefings, papers, submissions, </w:t>
      </w:r>
      <w:r w:rsidR="00E14364">
        <w:rPr>
          <w:rFonts w:cs="Arial"/>
        </w:rPr>
        <w:t>m</w:t>
      </w:r>
      <w:r w:rsidRPr="00614552">
        <w:rPr>
          <w:rFonts w:cs="Arial"/>
        </w:rPr>
        <w:t xml:space="preserve">inisterial and other correspondence, speeches and reports to </w:t>
      </w:r>
      <w:r w:rsidR="00410B22">
        <w:rPr>
          <w:rFonts w:cs="Arial"/>
        </w:rPr>
        <w:t xml:space="preserve">inform and support </w:t>
      </w:r>
      <w:r w:rsidR="00300225">
        <w:t>DPIEW</w:t>
      </w:r>
      <w:r w:rsidR="00410B22">
        <w:rPr>
          <w:rFonts w:cs="Arial"/>
        </w:rPr>
        <w:t>’s policy agenda</w:t>
      </w:r>
      <w:r w:rsidR="009F6C4D">
        <w:rPr>
          <w:rFonts w:cs="Arial"/>
        </w:rPr>
        <w:t>.</w:t>
      </w:r>
    </w:p>
    <w:p w14:paraId="711A35E1" w14:textId="027BFF1C" w:rsidR="00F339CD" w:rsidRPr="00F339CD" w:rsidRDefault="009F6C4D" w:rsidP="00F339CD">
      <w:pPr>
        <w:pStyle w:val="ListParagraph"/>
        <w:numPr>
          <w:ilvl w:val="0"/>
          <w:numId w:val="3"/>
        </w:numPr>
        <w:tabs>
          <w:tab w:val="left" w:pos="2925"/>
        </w:tabs>
        <w:rPr>
          <w:rFonts w:ascii="Georgia" w:hAnsi="Georgia"/>
        </w:rPr>
      </w:pPr>
      <w:r>
        <w:rPr>
          <w:rFonts w:cs="Arial"/>
        </w:rPr>
        <w:t xml:space="preserve">Represent </w:t>
      </w:r>
      <w:r w:rsidR="00300225">
        <w:t>DPIEW</w:t>
      </w:r>
      <w:r w:rsidR="00300225" w:rsidRPr="00614552">
        <w:rPr>
          <w:rFonts w:cs="Arial"/>
        </w:rPr>
        <w:t xml:space="preserve"> </w:t>
      </w:r>
      <w:r w:rsidR="00300225">
        <w:rPr>
          <w:rFonts w:cs="Arial"/>
        </w:rPr>
        <w:t>i</w:t>
      </w:r>
      <w:r w:rsidR="00F339CD" w:rsidRPr="00614552">
        <w:rPr>
          <w:rFonts w:cs="Arial"/>
        </w:rPr>
        <w:t xml:space="preserve">n state and national policy forums and negotiations to advise on </w:t>
      </w:r>
      <w:r w:rsidR="001778D3">
        <w:rPr>
          <w:rFonts w:cs="Arial"/>
        </w:rPr>
        <w:t>its</w:t>
      </w:r>
      <w:r w:rsidR="00CB336D">
        <w:rPr>
          <w:rFonts w:cs="Arial"/>
        </w:rPr>
        <w:t xml:space="preserve"> </w:t>
      </w:r>
      <w:r w:rsidR="00F339CD" w:rsidRPr="00614552">
        <w:rPr>
          <w:rFonts w:cs="Arial"/>
        </w:rPr>
        <w:t>strategic policy issues and obtain feedback</w:t>
      </w:r>
      <w:r>
        <w:rPr>
          <w:rFonts w:cs="Arial"/>
        </w:rPr>
        <w:t>.</w:t>
      </w:r>
    </w:p>
    <w:p w14:paraId="1591FF76" w14:textId="77777777" w:rsidR="001D097C" w:rsidRPr="00614552" w:rsidRDefault="001D097C" w:rsidP="006A2280">
      <w:pPr>
        <w:tabs>
          <w:tab w:val="left" w:pos="2925"/>
        </w:tabs>
        <w:rPr>
          <w:rStyle w:val="Heading1Char"/>
        </w:rPr>
      </w:pPr>
      <w:r w:rsidRPr="00614552">
        <w:rPr>
          <w:rStyle w:val="Heading1Char"/>
        </w:rPr>
        <w:t>Key challenges</w:t>
      </w:r>
    </w:p>
    <w:p w14:paraId="1D021C20" w14:textId="3EF70494"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Providing high level policy advice and pragmatic solutions in line with the </w:t>
      </w:r>
      <w:r w:rsidR="00CB336D">
        <w:rPr>
          <w:rFonts w:cs="Arial"/>
        </w:rPr>
        <w:t>d</w:t>
      </w:r>
      <w:r w:rsidRPr="00614552">
        <w:rPr>
          <w:rFonts w:cs="Arial"/>
        </w:rPr>
        <w:t xml:space="preserve">epartment’s Corporate Plan and broader government policies, within tight </w:t>
      </w:r>
      <w:proofErr w:type="gramStart"/>
      <w:r w:rsidRPr="00614552">
        <w:rPr>
          <w:rFonts w:cs="Arial"/>
        </w:rPr>
        <w:t>time-frames</w:t>
      </w:r>
      <w:proofErr w:type="gramEnd"/>
      <w:r w:rsidR="007C4DC9">
        <w:rPr>
          <w:rFonts w:cs="Arial"/>
        </w:rPr>
        <w:t>.</w:t>
      </w:r>
    </w:p>
    <w:p w14:paraId="74FDAB53"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Linking together emerging </w:t>
      </w:r>
      <w:r w:rsidR="00CB336D">
        <w:rPr>
          <w:rFonts w:cs="Arial"/>
        </w:rPr>
        <w:t>g</w:t>
      </w:r>
      <w:r w:rsidRPr="00614552">
        <w:rPr>
          <w:rFonts w:cs="Arial"/>
        </w:rPr>
        <w:t xml:space="preserve">overnment policy on </w:t>
      </w:r>
      <w:r w:rsidR="009F6C4D">
        <w:rPr>
          <w:rFonts w:cs="Arial"/>
        </w:rPr>
        <w:t>water</w:t>
      </w:r>
      <w:r w:rsidRPr="00614552">
        <w:rPr>
          <w:rFonts w:cs="Arial"/>
        </w:rPr>
        <w:t xml:space="preserve"> industry issues with policy inputs from technical areas within </w:t>
      </w:r>
      <w:r w:rsidR="00300225">
        <w:t>DPIEW</w:t>
      </w:r>
      <w:r w:rsidRPr="00614552">
        <w:rPr>
          <w:rFonts w:cs="Arial"/>
        </w:rPr>
        <w:t>.</w:t>
      </w:r>
    </w:p>
    <w:p w14:paraId="42A275BB"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5AD64ED"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D8B5408" w14:textId="77777777" w:rsidR="00BB532F" w:rsidRPr="00C978B9" w:rsidRDefault="00BB532F" w:rsidP="00BD7BA7">
            <w:pPr>
              <w:pStyle w:val="TableTextWhite0"/>
            </w:pPr>
            <w:r w:rsidRPr="00C978B9">
              <w:t>Who</w:t>
            </w:r>
          </w:p>
        </w:tc>
        <w:tc>
          <w:tcPr>
            <w:tcW w:w="6986" w:type="dxa"/>
          </w:tcPr>
          <w:p w14:paraId="1523B397" w14:textId="77777777" w:rsidR="00BB532F" w:rsidRPr="00C978B9" w:rsidRDefault="00022223" w:rsidP="00022223">
            <w:pPr>
              <w:pStyle w:val="TableTextWhite0"/>
            </w:pPr>
            <w:r>
              <w:t xml:space="preserve">       </w:t>
            </w:r>
            <w:r w:rsidR="00BB532F" w:rsidRPr="00C978B9">
              <w:t>Why</w:t>
            </w:r>
          </w:p>
        </w:tc>
      </w:tr>
      <w:tr w:rsidR="00BB532F" w:rsidRPr="00A8245E" w14:paraId="1B218638" w14:textId="77777777" w:rsidTr="00CE105E">
        <w:tc>
          <w:tcPr>
            <w:tcW w:w="3601" w:type="dxa"/>
            <w:shd w:val="clear" w:color="auto" w:fill="BCBEC0"/>
          </w:tcPr>
          <w:p w14:paraId="38058CFF"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47FEF59E" w14:textId="77777777" w:rsidR="00BB532F" w:rsidRPr="00A8245E" w:rsidRDefault="00BB532F" w:rsidP="00BD7BA7">
            <w:pPr>
              <w:pStyle w:val="TableText"/>
              <w:keepNext/>
              <w:rPr>
                <w:b/>
              </w:rPr>
            </w:pPr>
          </w:p>
        </w:tc>
      </w:tr>
      <w:tr w:rsidR="00BB532F" w:rsidRPr="00C978B9" w14:paraId="5D7F1777" w14:textId="77777777" w:rsidTr="00CE105E">
        <w:tc>
          <w:tcPr>
            <w:tcW w:w="3601" w:type="dxa"/>
            <w:tcBorders>
              <w:top w:val="single" w:sz="8" w:space="0" w:color="auto"/>
              <w:bottom w:val="single" w:sz="8" w:space="0" w:color="BCBEC0"/>
            </w:tcBorders>
          </w:tcPr>
          <w:p w14:paraId="7026C152" w14:textId="77777777" w:rsidR="00BB532F" w:rsidRPr="00A15CDB" w:rsidRDefault="00AB2FFA" w:rsidP="002B1F76">
            <w:pPr>
              <w:pStyle w:val="TableText"/>
            </w:pPr>
            <w:r>
              <w:t>Manager</w:t>
            </w:r>
          </w:p>
        </w:tc>
        <w:tc>
          <w:tcPr>
            <w:tcW w:w="6986" w:type="dxa"/>
            <w:tcBorders>
              <w:top w:val="single" w:sz="8" w:space="0" w:color="auto"/>
              <w:bottom w:val="single" w:sz="8" w:space="0" w:color="BCBEC0"/>
            </w:tcBorders>
          </w:tcPr>
          <w:p w14:paraId="19D362B9" w14:textId="77777777" w:rsidR="00BB532F" w:rsidRPr="00A15CDB" w:rsidRDefault="001336E8" w:rsidP="00022223">
            <w:pPr>
              <w:pStyle w:val="TableText"/>
              <w:numPr>
                <w:ilvl w:val="0"/>
                <w:numId w:val="3"/>
              </w:numPr>
            </w:pPr>
            <w:r>
              <w:t>Seek guidance, provide updates and escalate issues</w:t>
            </w:r>
          </w:p>
        </w:tc>
      </w:tr>
      <w:tr w:rsidR="00BB532F" w:rsidRPr="00C978B9" w14:paraId="7FE44282" w14:textId="77777777" w:rsidTr="00CE105E">
        <w:tc>
          <w:tcPr>
            <w:tcW w:w="3601" w:type="dxa"/>
            <w:tcBorders>
              <w:top w:val="single" w:sz="8" w:space="0" w:color="auto"/>
              <w:bottom w:val="single" w:sz="8" w:space="0" w:color="BCBEC0"/>
            </w:tcBorders>
          </w:tcPr>
          <w:p w14:paraId="6FB41C46" w14:textId="77777777" w:rsidR="00BB532F" w:rsidRPr="00A15CDB" w:rsidRDefault="001336E8" w:rsidP="002B1F76">
            <w:pPr>
              <w:pStyle w:val="TableText"/>
            </w:pPr>
            <w:r>
              <w:t>Team</w:t>
            </w:r>
          </w:p>
        </w:tc>
        <w:tc>
          <w:tcPr>
            <w:tcW w:w="6986" w:type="dxa"/>
            <w:tcBorders>
              <w:top w:val="single" w:sz="8" w:space="0" w:color="auto"/>
              <w:bottom w:val="single" w:sz="8" w:space="0" w:color="BCBEC0"/>
            </w:tcBorders>
          </w:tcPr>
          <w:p w14:paraId="6BADA6C8" w14:textId="77777777" w:rsidR="00BB532F" w:rsidRPr="00A15CDB" w:rsidRDefault="001336E8" w:rsidP="00022223">
            <w:pPr>
              <w:pStyle w:val="TableText"/>
              <w:numPr>
                <w:ilvl w:val="0"/>
                <w:numId w:val="3"/>
              </w:numPr>
            </w:pPr>
            <w:r>
              <w:t xml:space="preserve"> Support the team and share information and research</w:t>
            </w:r>
          </w:p>
        </w:tc>
      </w:tr>
      <w:tr w:rsidR="00BB532F" w:rsidRPr="00C978B9" w14:paraId="13519BFA" w14:textId="77777777" w:rsidTr="00CE105E">
        <w:tc>
          <w:tcPr>
            <w:tcW w:w="3601" w:type="dxa"/>
            <w:tcBorders>
              <w:top w:val="single" w:sz="8" w:space="0" w:color="auto"/>
              <w:bottom w:val="single" w:sz="8" w:space="0" w:color="BCBEC0"/>
            </w:tcBorders>
          </w:tcPr>
          <w:p w14:paraId="72D87F2B" w14:textId="77777777" w:rsidR="00BB532F" w:rsidRPr="00A15CDB" w:rsidRDefault="00C90A54" w:rsidP="002B1F76">
            <w:pPr>
              <w:pStyle w:val="TableText"/>
            </w:pPr>
            <w:r>
              <w:t>Director</w:t>
            </w:r>
          </w:p>
        </w:tc>
        <w:tc>
          <w:tcPr>
            <w:tcW w:w="6986" w:type="dxa"/>
            <w:tcBorders>
              <w:top w:val="single" w:sz="8" w:space="0" w:color="auto"/>
              <w:bottom w:val="single" w:sz="8" w:space="0" w:color="BCBEC0"/>
            </w:tcBorders>
          </w:tcPr>
          <w:p w14:paraId="76937DE4" w14:textId="77777777" w:rsidR="00BB532F" w:rsidRPr="00A15CDB" w:rsidRDefault="001336E8" w:rsidP="00022223">
            <w:pPr>
              <w:pStyle w:val="TableText"/>
              <w:numPr>
                <w:ilvl w:val="0"/>
                <w:numId w:val="3"/>
              </w:numPr>
            </w:pPr>
            <w:r>
              <w:t>To consult and discuss critical issues</w:t>
            </w:r>
          </w:p>
        </w:tc>
      </w:tr>
      <w:tr w:rsidR="00BB532F" w:rsidRPr="00C978B9" w14:paraId="20E2FF24" w14:textId="77777777" w:rsidTr="00CE105E">
        <w:tc>
          <w:tcPr>
            <w:tcW w:w="3601" w:type="dxa"/>
            <w:tcBorders>
              <w:top w:val="single" w:sz="8" w:space="0" w:color="auto"/>
              <w:bottom w:val="single" w:sz="8" w:space="0" w:color="BCBEC0"/>
            </w:tcBorders>
          </w:tcPr>
          <w:p w14:paraId="3CD97AF2" w14:textId="77777777" w:rsidR="00BB532F" w:rsidRPr="00A15CDB" w:rsidRDefault="001336E8" w:rsidP="002B1F76">
            <w:pPr>
              <w:pStyle w:val="TableText"/>
            </w:pPr>
            <w:r>
              <w:t>Departmental staff</w:t>
            </w:r>
          </w:p>
        </w:tc>
        <w:tc>
          <w:tcPr>
            <w:tcW w:w="6986" w:type="dxa"/>
            <w:tcBorders>
              <w:top w:val="single" w:sz="8" w:space="0" w:color="auto"/>
              <w:bottom w:val="single" w:sz="8" w:space="0" w:color="BCBEC0"/>
            </w:tcBorders>
          </w:tcPr>
          <w:p w14:paraId="7E4E676F" w14:textId="77777777" w:rsidR="00BB532F" w:rsidRPr="00A15CDB" w:rsidRDefault="001336E8" w:rsidP="00022223">
            <w:pPr>
              <w:pStyle w:val="TableText"/>
              <w:numPr>
                <w:ilvl w:val="0"/>
                <w:numId w:val="3"/>
              </w:numPr>
            </w:pPr>
            <w:r>
              <w:t>To exchange information, discuss issues and coordinate policy work across the Department</w:t>
            </w:r>
          </w:p>
        </w:tc>
      </w:tr>
      <w:tr w:rsidR="00BB532F" w:rsidRPr="00A8245E" w14:paraId="4C7D3A32" w14:textId="77777777" w:rsidTr="00CE105E">
        <w:tc>
          <w:tcPr>
            <w:tcW w:w="3601" w:type="dxa"/>
            <w:shd w:val="clear" w:color="auto" w:fill="BCBEC0"/>
          </w:tcPr>
          <w:p w14:paraId="3F62DE9F"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4F034BBC" w14:textId="77777777" w:rsidR="00BB532F" w:rsidRPr="00A8245E" w:rsidRDefault="00BB532F" w:rsidP="00BD7BA7">
            <w:pPr>
              <w:pStyle w:val="TableText"/>
              <w:keepNext/>
              <w:rPr>
                <w:b/>
              </w:rPr>
            </w:pPr>
          </w:p>
        </w:tc>
      </w:tr>
      <w:tr w:rsidR="00BB532F" w:rsidRPr="00C978B9" w14:paraId="70F62FC1" w14:textId="77777777" w:rsidTr="00CE105E">
        <w:tc>
          <w:tcPr>
            <w:tcW w:w="3601" w:type="dxa"/>
            <w:tcBorders>
              <w:top w:val="single" w:sz="8" w:space="0" w:color="auto"/>
              <w:bottom w:val="single" w:sz="8" w:space="0" w:color="BCBEC0"/>
            </w:tcBorders>
          </w:tcPr>
          <w:p w14:paraId="7B2E7444" w14:textId="77777777" w:rsidR="00BB532F" w:rsidRPr="00A15CDB" w:rsidRDefault="001336E8" w:rsidP="002B1F76">
            <w:pPr>
              <w:pStyle w:val="TableText"/>
            </w:pPr>
            <w:r>
              <w:t>Government agencies and stakeholder groups</w:t>
            </w:r>
          </w:p>
        </w:tc>
        <w:tc>
          <w:tcPr>
            <w:tcW w:w="6986" w:type="dxa"/>
            <w:tcBorders>
              <w:top w:val="single" w:sz="8" w:space="0" w:color="auto"/>
              <w:bottom w:val="single" w:sz="8" w:space="0" w:color="BCBEC0"/>
            </w:tcBorders>
          </w:tcPr>
          <w:p w14:paraId="402F4851" w14:textId="77777777" w:rsidR="00BB532F" w:rsidRPr="00A15CDB" w:rsidRDefault="001336E8" w:rsidP="00022223">
            <w:pPr>
              <w:pStyle w:val="TableText"/>
              <w:numPr>
                <w:ilvl w:val="0"/>
                <w:numId w:val="3"/>
              </w:numPr>
            </w:pPr>
            <w:r>
              <w:t>Develop strategic networks across government to identify and respond to emerging policy issues, seek information, work on intergovernmental policy initiatives and to develop informed policy advice.</w:t>
            </w:r>
          </w:p>
        </w:tc>
      </w:tr>
    </w:tbl>
    <w:p w14:paraId="2F92E145" w14:textId="77777777" w:rsidR="00BB532F" w:rsidRDefault="00BB532F"/>
    <w:p w14:paraId="30D8EC1C" w14:textId="77777777" w:rsidR="00603D53" w:rsidRDefault="00603D53" w:rsidP="00614552">
      <w:pPr>
        <w:pStyle w:val="Heading1"/>
        <w:rPr>
          <w:sz w:val="28"/>
        </w:rPr>
      </w:pPr>
      <w:r w:rsidRPr="00614552">
        <w:t>Role dimensions</w:t>
      </w:r>
    </w:p>
    <w:p w14:paraId="0CE6B20F" w14:textId="77777777" w:rsidR="00603D53" w:rsidRPr="00614552" w:rsidRDefault="00603D53" w:rsidP="00614552">
      <w:pPr>
        <w:pStyle w:val="Heading2"/>
      </w:pPr>
      <w:r w:rsidRPr="00614552">
        <w:t>Decision making</w:t>
      </w:r>
    </w:p>
    <w:p w14:paraId="0949B2A8" w14:textId="77777777" w:rsidR="00112E39" w:rsidRPr="00112E39" w:rsidRDefault="00112E39" w:rsidP="00112E39">
      <w:pPr>
        <w:pStyle w:val="ListParagraph"/>
        <w:numPr>
          <w:ilvl w:val="0"/>
          <w:numId w:val="4"/>
        </w:numPr>
        <w:rPr>
          <w:rFonts w:cs="Arial"/>
          <w:szCs w:val="26"/>
        </w:rPr>
      </w:pPr>
      <w:r w:rsidRPr="00112E39">
        <w:rPr>
          <w:rFonts w:cs="Arial"/>
          <w:szCs w:val="26"/>
        </w:rPr>
        <w:t>A</w:t>
      </w:r>
      <w:r w:rsidR="00603D53" w:rsidRPr="00112E39">
        <w:rPr>
          <w:rFonts w:cs="Arial"/>
          <w:szCs w:val="26"/>
        </w:rPr>
        <w:t xml:space="preserve">ssesses and advises on the appropriate approach and strategy on a wide range of complex policy issues.  </w:t>
      </w:r>
    </w:p>
    <w:p w14:paraId="6B579C43" w14:textId="77777777" w:rsidR="00112E39" w:rsidRPr="00112E39" w:rsidRDefault="00112E39" w:rsidP="00112E39">
      <w:pPr>
        <w:pStyle w:val="ListParagraph"/>
        <w:numPr>
          <w:ilvl w:val="0"/>
          <w:numId w:val="4"/>
        </w:numPr>
        <w:rPr>
          <w:rFonts w:cs="Arial"/>
          <w:szCs w:val="26"/>
        </w:rPr>
      </w:pPr>
      <w:r w:rsidRPr="00112E39">
        <w:rPr>
          <w:rFonts w:cs="Arial"/>
          <w:szCs w:val="26"/>
        </w:rPr>
        <w:t>D</w:t>
      </w:r>
      <w:r w:rsidR="00603D53" w:rsidRPr="00112E39">
        <w:rPr>
          <w:rFonts w:cs="Arial"/>
          <w:szCs w:val="26"/>
        </w:rPr>
        <w:t xml:space="preserve">evelops </w:t>
      </w:r>
      <w:r w:rsidR="006A2F63">
        <w:rPr>
          <w:rFonts w:cs="Arial"/>
          <w:szCs w:val="26"/>
        </w:rPr>
        <w:t xml:space="preserve">and proposes </w:t>
      </w:r>
      <w:r w:rsidR="00603D53" w:rsidRPr="00112E39">
        <w:rPr>
          <w:rFonts w:cs="Arial"/>
          <w:szCs w:val="26"/>
        </w:rPr>
        <w:t xml:space="preserve">solutions to complex problems within the parameters of Government policy. </w:t>
      </w:r>
    </w:p>
    <w:p w14:paraId="1B12B040" w14:textId="77777777" w:rsidR="007C4DC9" w:rsidRDefault="00112E39" w:rsidP="00112E39">
      <w:pPr>
        <w:pStyle w:val="ListParagraph"/>
        <w:numPr>
          <w:ilvl w:val="0"/>
          <w:numId w:val="4"/>
        </w:numPr>
        <w:rPr>
          <w:rFonts w:cs="Arial"/>
          <w:szCs w:val="26"/>
        </w:rPr>
      </w:pPr>
      <w:r w:rsidRPr="00112E39">
        <w:rPr>
          <w:rFonts w:cs="Arial"/>
          <w:szCs w:val="26"/>
        </w:rPr>
        <w:t>R</w:t>
      </w:r>
      <w:r w:rsidR="00603D53" w:rsidRPr="00112E39">
        <w:rPr>
          <w:rFonts w:cs="Arial"/>
          <w:szCs w:val="26"/>
        </w:rPr>
        <w:t xml:space="preserve">efers to the </w:t>
      </w:r>
      <w:r w:rsidR="009F6C4D">
        <w:rPr>
          <w:rFonts w:cs="Arial"/>
          <w:szCs w:val="26"/>
        </w:rPr>
        <w:t>Manager</w:t>
      </w:r>
      <w:r w:rsidR="00603D53" w:rsidRPr="00112E39">
        <w:rPr>
          <w:rFonts w:cs="Arial"/>
          <w:szCs w:val="26"/>
        </w:rPr>
        <w:t xml:space="preserve"> on critical issues</w:t>
      </w:r>
      <w:r w:rsidR="006A2F63">
        <w:rPr>
          <w:rFonts w:cs="Arial"/>
          <w:szCs w:val="26"/>
        </w:rPr>
        <w:t xml:space="preserve">.  </w:t>
      </w:r>
    </w:p>
    <w:p w14:paraId="37004F1B" w14:textId="77777777" w:rsidR="00112E39" w:rsidRPr="00112E39" w:rsidRDefault="00603D53" w:rsidP="00112E39">
      <w:pPr>
        <w:pStyle w:val="ListParagraph"/>
        <w:numPr>
          <w:ilvl w:val="0"/>
          <w:numId w:val="4"/>
        </w:numPr>
        <w:rPr>
          <w:rFonts w:cs="Arial"/>
          <w:szCs w:val="26"/>
        </w:rPr>
      </w:pPr>
      <w:r w:rsidRPr="00112E39">
        <w:rPr>
          <w:rFonts w:cs="Arial"/>
          <w:szCs w:val="26"/>
        </w:rPr>
        <w:t>Initiates and maintains communications strategies and networks with internal and external stakeholders</w:t>
      </w:r>
      <w:r w:rsidR="007C4DC9">
        <w:rPr>
          <w:rFonts w:cs="Arial"/>
          <w:szCs w:val="26"/>
        </w:rPr>
        <w:t>.</w:t>
      </w:r>
    </w:p>
    <w:p w14:paraId="21E7A011" w14:textId="77777777" w:rsidR="00603D53" w:rsidRPr="00112E39" w:rsidRDefault="00603D53" w:rsidP="00112E39">
      <w:pPr>
        <w:pStyle w:val="ListParagraph"/>
        <w:numPr>
          <w:ilvl w:val="0"/>
          <w:numId w:val="4"/>
        </w:numPr>
        <w:rPr>
          <w:rFonts w:cs="Arial"/>
          <w:szCs w:val="26"/>
        </w:rPr>
      </w:pPr>
      <w:r w:rsidRPr="00112E39">
        <w:rPr>
          <w:rFonts w:cs="Arial"/>
          <w:szCs w:val="26"/>
        </w:rPr>
        <w:t>In consultation with others, provides content for advice and information in response to questions, or for Ministerial correspondence, briefs, submissions and reports</w:t>
      </w:r>
      <w:r w:rsidR="007C4DC9">
        <w:rPr>
          <w:rFonts w:cs="Arial"/>
          <w:szCs w:val="26"/>
        </w:rPr>
        <w:t>.</w:t>
      </w:r>
    </w:p>
    <w:p w14:paraId="4DF47D2C" w14:textId="77777777" w:rsidR="00603D53" w:rsidRPr="00614552" w:rsidRDefault="00603D53" w:rsidP="00614552">
      <w:pPr>
        <w:pStyle w:val="Heading2"/>
      </w:pPr>
      <w:r w:rsidRPr="00614552">
        <w:t>Reporting line</w:t>
      </w:r>
    </w:p>
    <w:p w14:paraId="3772E863" w14:textId="25776F51" w:rsidR="00603D53" w:rsidRPr="00603D53" w:rsidRDefault="009F6C4D">
      <w:pPr>
        <w:rPr>
          <w:rFonts w:cs="Arial"/>
          <w:szCs w:val="26"/>
        </w:rPr>
      </w:pPr>
      <w:r>
        <w:t xml:space="preserve">Manager Water </w:t>
      </w:r>
      <w:r w:rsidR="00FD216F">
        <w:t>Utility Policy</w:t>
      </w:r>
    </w:p>
    <w:p w14:paraId="4E49EAEA" w14:textId="77777777" w:rsidR="00603D53" w:rsidRPr="00614552" w:rsidRDefault="00603D53" w:rsidP="00614552">
      <w:pPr>
        <w:pStyle w:val="Heading2"/>
      </w:pPr>
      <w:r w:rsidRPr="00614552">
        <w:t>Direct reports</w:t>
      </w:r>
    </w:p>
    <w:p w14:paraId="04C601C1" w14:textId="77777777" w:rsidR="00603D53" w:rsidRPr="00603D53" w:rsidRDefault="00603D53">
      <w:pPr>
        <w:rPr>
          <w:rFonts w:cs="Arial"/>
          <w:szCs w:val="26"/>
        </w:rPr>
      </w:pPr>
      <w:r w:rsidRPr="00603D53">
        <w:rPr>
          <w:rFonts w:cs="Arial"/>
          <w:szCs w:val="26"/>
        </w:rPr>
        <w:t>Nil</w:t>
      </w:r>
      <w:r w:rsidR="009F6C4D">
        <w:rPr>
          <w:rFonts w:cs="Arial"/>
          <w:szCs w:val="26"/>
        </w:rPr>
        <w:t>.</w:t>
      </w:r>
      <w:bookmarkStart w:id="1" w:name="_GoBack"/>
      <w:bookmarkEnd w:id="1"/>
    </w:p>
    <w:p w14:paraId="3B3E0E6C" w14:textId="77777777" w:rsidR="00603D53" w:rsidRPr="00614552" w:rsidRDefault="00603D53" w:rsidP="00614552">
      <w:pPr>
        <w:pStyle w:val="Heading2"/>
      </w:pPr>
      <w:r w:rsidRPr="00614552">
        <w:lastRenderedPageBreak/>
        <w:t>Budget/Expenditure</w:t>
      </w:r>
    </w:p>
    <w:p w14:paraId="56BC1FBF" w14:textId="77777777" w:rsidR="00603D53" w:rsidRPr="00603D53" w:rsidRDefault="00603D53">
      <w:pPr>
        <w:rPr>
          <w:rFonts w:cs="Arial"/>
          <w:szCs w:val="26"/>
        </w:rPr>
      </w:pPr>
      <w:r w:rsidRPr="00603D53">
        <w:rPr>
          <w:rFonts w:cs="Arial"/>
          <w:szCs w:val="26"/>
        </w:rPr>
        <w:t>Nil</w:t>
      </w:r>
      <w:r w:rsidR="009F6C4D">
        <w:rPr>
          <w:rFonts w:cs="Arial"/>
          <w:szCs w:val="26"/>
        </w:rPr>
        <w:t>.</w:t>
      </w:r>
    </w:p>
    <w:p w14:paraId="0A1ACC6A" w14:textId="77777777" w:rsidR="00205A8A" w:rsidRPr="00614552" w:rsidRDefault="00205A8A" w:rsidP="00205A8A">
      <w:pPr>
        <w:tabs>
          <w:tab w:val="left" w:pos="2925"/>
        </w:tabs>
        <w:rPr>
          <w:rStyle w:val="Heading1Char"/>
        </w:rPr>
      </w:pPr>
      <w:r w:rsidRPr="00614552">
        <w:rPr>
          <w:rStyle w:val="Heading1Char"/>
        </w:rPr>
        <w:t>Essential requirements</w:t>
      </w:r>
    </w:p>
    <w:p w14:paraId="4120B2CF" w14:textId="77777777" w:rsidR="00205A8A" w:rsidRPr="00112E39" w:rsidRDefault="00205A8A" w:rsidP="00112E39">
      <w:pPr>
        <w:pStyle w:val="ListParagraph"/>
        <w:numPr>
          <w:ilvl w:val="0"/>
          <w:numId w:val="5"/>
        </w:numPr>
        <w:tabs>
          <w:tab w:val="left" w:pos="2925"/>
        </w:tabs>
        <w:rPr>
          <w:rFonts w:ascii="Georgia" w:hAnsi="Georgia"/>
        </w:rPr>
      </w:pPr>
      <w:r w:rsidRPr="00112E39">
        <w:rPr>
          <w:rFonts w:cs="Arial"/>
        </w:rPr>
        <w:t xml:space="preserve">Detailed knowledge of the machinery of </w:t>
      </w:r>
      <w:r w:rsidR="00F82559">
        <w:rPr>
          <w:rFonts w:cs="Arial"/>
        </w:rPr>
        <w:t>g</w:t>
      </w:r>
      <w:r w:rsidRPr="00112E39">
        <w:rPr>
          <w:rFonts w:cs="Arial"/>
        </w:rPr>
        <w:t>overnment, including Cabinet and legislative processes and ability to understand and interpret a wide variety of legislation and expertise in policy development, implementation and review.</w:t>
      </w:r>
    </w:p>
    <w:p w14:paraId="1E7880CC" w14:textId="77777777" w:rsidR="00205A8A" w:rsidRPr="00112E39" w:rsidRDefault="00112E39" w:rsidP="00112E39">
      <w:pPr>
        <w:pStyle w:val="ListParagraph"/>
        <w:numPr>
          <w:ilvl w:val="0"/>
          <w:numId w:val="5"/>
        </w:numPr>
        <w:tabs>
          <w:tab w:val="left" w:pos="2925"/>
        </w:tabs>
        <w:rPr>
          <w:rFonts w:ascii="Georgia" w:hAnsi="Georgia"/>
        </w:rPr>
      </w:pPr>
      <w:r>
        <w:rPr>
          <w:rFonts w:cs="Arial"/>
        </w:rPr>
        <w:t>Broad</w:t>
      </w:r>
      <w:r w:rsidR="00205A8A" w:rsidRPr="00112E39">
        <w:rPr>
          <w:rFonts w:cs="Arial"/>
        </w:rPr>
        <w:t xml:space="preserve"> understanding of </w:t>
      </w:r>
      <w:r w:rsidR="009F6C4D">
        <w:rPr>
          <w:rFonts w:cs="Arial"/>
        </w:rPr>
        <w:t xml:space="preserve">water policy </w:t>
      </w:r>
      <w:r w:rsidR="00205A8A" w:rsidRPr="00112E39">
        <w:rPr>
          <w:rFonts w:cs="Arial"/>
        </w:rPr>
        <w:t>issues and relevant policy and legislative framework.</w:t>
      </w:r>
    </w:p>
    <w:p w14:paraId="0FF1E489" w14:textId="77777777" w:rsidR="00784847" w:rsidRPr="00C978B9" w:rsidRDefault="00784847" w:rsidP="00784847">
      <w:pPr>
        <w:pStyle w:val="Heading1"/>
      </w:pPr>
      <w:r w:rsidRPr="00C978B9">
        <w:t>Capabilities for the role</w:t>
      </w:r>
    </w:p>
    <w:p w14:paraId="4DD907C0" w14:textId="77777777" w:rsidR="00784847" w:rsidRPr="00175AAF" w:rsidRDefault="00784847" w:rsidP="00784847">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A0B427E" w14:textId="77777777" w:rsidR="00784847" w:rsidRPr="00175AAF" w:rsidRDefault="00784847" w:rsidP="00784847">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D02AB46" w14:textId="77777777" w:rsidR="00784847" w:rsidRPr="00C978B9" w:rsidRDefault="00784847" w:rsidP="00784847">
      <w:pPr>
        <w:pStyle w:val="Heading1"/>
      </w:pPr>
      <w:r w:rsidRPr="00C978B9">
        <w:t xml:space="preserve">Focus </w:t>
      </w:r>
      <w:r>
        <w:t>c</w:t>
      </w:r>
      <w:r w:rsidRPr="00C978B9">
        <w:t>apabilities</w:t>
      </w:r>
    </w:p>
    <w:p w14:paraId="2A716B8E" w14:textId="77777777" w:rsidR="00784847" w:rsidRDefault="00784847" w:rsidP="00784847">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C37F93B" w14:textId="77777777" w:rsidR="00784847" w:rsidRDefault="00784847" w:rsidP="00784847">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6A6133AF" w14:textId="77777777" w:rsidR="00784847" w:rsidRPr="00BB12E9" w:rsidRDefault="00784847" w:rsidP="00784847">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784847" w:rsidRPr="00803E47" w14:paraId="1CD35244" w14:textId="77777777" w:rsidTr="008D123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E08A5F4" w14:textId="77777777" w:rsidR="00784847" w:rsidRPr="00803E47" w:rsidRDefault="00784847" w:rsidP="008D1237">
            <w:pPr>
              <w:pStyle w:val="TableTextWhite0"/>
              <w:keepNext/>
              <w:jc w:val="both"/>
            </w:pPr>
            <w:r w:rsidRPr="00051E80">
              <w:rPr>
                <w:sz w:val="24"/>
                <w:szCs w:val="24"/>
              </w:rPr>
              <w:t>FOCUS CAPABILITIES</w:t>
            </w:r>
          </w:p>
        </w:tc>
      </w:tr>
      <w:tr w:rsidR="00784847" w:rsidRPr="00C978B9" w14:paraId="255234AB" w14:textId="77777777" w:rsidTr="008D123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207BF43" w14:textId="77777777" w:rsidR="00784847" w:rsidRPr="00C978B9" w:rsidRDefault="00784847" w:rsidP="008D123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E414EE6" w14:textId="77777777" w:rsidR="00784847" w:rsidRPr="00C978B9" w:rsidRDefault="00784847" w:rsidP="008D123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A7C9437" w14:textId="77777777" w:rsidR="00784847" w:rsidRDefault="00784847" w:rsidP="008D1237">
            <w:pPr>
              <w:pStyle w:val="TableText"/>
              <w:keepNext/>
              <w:rPr>
                <w:b/>
              </w:rPr>
            </w:pPr>
          </w:p>
        </w:tc>
        <w:tc>
          <w:tcPr>
            <w:tcW w:w="4770" w:type="dxa"/>
            <w:tcBorders>
              <w:bottom w:val="single" w:sz="12" w:space="0" w:color="auto"/>
            </w:tcBorders>
            <w:shd w:val="clear" w:color="auto" w:fill="BCBEC0"/>
          </w:tcPr>
          <w:p w14:paraId="384EC079" w14:textId="77777777" w:rsidR="00784847" w:rsidRDefault="00784847" w:rsidP="008D1237">
            <w:pPr>
              <w:pStyle w:val="TableText"/>
              <w:keepNext/>
              <w:rPr>
                <w:b/>
              </w:rPr>
            </w:pPr>
            <w:r>
              <w:rPr>
                <w:b/>
              </w:rPr>
              <w:t>Behavioural indicators</w:t>
            </w:r>
          </w:p>
        </w:tc>
        <w:tc>
          <w:tcPr>
            <w:tcW w:w="1606" w:type="dxa"/>
            <w:tcBorders>
              <w:bottom w:val="single" w:sz="12" w:space="0" w:color="auto"/>
            </w:tcBorders>
            <w:shd w:val="clear" w:color="auto" w:fill="BCBEC0"/>
          </w:tcPr>
          <w:p w14:paraId="403AA82A" w14:textId="77777777" w:rsidR="00784847" w:rsidRDefault="00784847" w:rsidP="008D1237">
            <w:pPr>
              <w:pStyle w:val="TableText"/>
              <w:keepNext/>
              <w:jc w:val="both"/>
              <w:rPr>
                <w:b/>
              </w:rPr>
            </w:pPr>
            <w:r>
              <w:rPr>
                <w:b/>
              </w:rPr>
              <w:t xml:space="preserve">Level </w:t>
            </w:r>
          </w:p>
        </w:tc>
      </w:tr>
      <w:tr w:rsidR="00784847" w:rsidRPr="00C978B9" w14:paraId="20E51685" w14:textId="77777777" w:rsidTr="008D1237">
        <w:tc>
          <w:tcPr>
            <w:tcW w:w="1406" w:type="dxa"/>
            <w:vMerge w:val="restart"/>
            <w:tcBorders>
              <w:bottom w:val="single" w:sz="4" w:space="0" w:color="BCBEC0"/>
            </w:tcBorders>
          </w:tcPr>
          <w:p w14:paraId="5DBB3CB1" w14:textId="77777777" w:rsidR="00784847" w:rsidRPr="00C978B9" w:rsidRDefault="00784847" w:rsidP="008D1237">
            <w:pPr>
              <w:keepNext/>
            </w:pPr>
            <w:r>
              <w:rPr>
                <w:noProof/>
                <w:lang w:eastAsia="en-AU"/>
              </w:rPr>
              <w:drawing>
                <wp:inline distT="0" distB="0" distL="0" distR="0" wp14:anchorId="7CA72943" wp14:editId="33E6F2FD">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3143175" w14:textId="77777777" w:rsidR="00784847" w:rsidRPr="00A8226F" w:rsidRDefault="00784847" w:rsidP="008D1237">
            <w:pPr>
              <w:pStyle w:val="TableText"/>
              <w:keepNext/>
              <w:rPr>
                <w:b/>
              </w:rPr>
            </w:pPr>
            <w:r>
              <w:rPr>
                <w:b/>
              </w:rPr>
              <w:t>Act with Integrity</w:t>
            </w:r>
          </w:p>
          <w:p w14:paraId="68BA4991" w14:textId="77777777" w:rsidR="00784847" w:rsidRPr="00AA57E3" w:rsidRDefault="00784847" w:rsidP="008D1237">
            <w:pPr>
              <w:pStyle w:val="TableText"/>
              <w:keepNext/>
            </w:pPr>
            <w:r>
              <w:t>Be ethical and professional, and uphold and promote the public sector values</w:t>
            </w:r>
          </w:p>
        </w:tc>
        <w:tc>
          <w:tcPr>
            <w:tcW w:w="4770" w:type="dxa"/>
            <w:tcBorders>
              <w:bottom w:val="single" w:sz="4" w:space="0" w:color="BCBEC0"/>
            </w:tcBorders>
          </w:tcPr>
          <w:p w14:paraId="4DA52773" w14:textId="77777777" w:rsidR="00784847" w:rsidRPr="00AA57E3" w:rsidRDefault="00784847" w:rsidP="00784847">
            <w:pPr>
              <w:pStyle w:val="TableBullet"/>
              <w:tabs>
                <w:tab w:val="clear" w:pos="284"/>
                <w:tab w:val="num" w:pos="360"/>
              </w:tabs>
              <w:ind w:left="360" w:hanging="360"/>
            </w:pPr>
            <w:r>
              <w:t>Represent the organisation in an honest, ethical and professional way and encourage others to do so</w:t>
            </w:r>
          </w:p>
          <w:p w14:paraId="53E75692" w14:textId="77777777" w:rsidR="00784847" w:rsidRPr="00AA57E3" w:rsidRDefault="00784847" w:rsidP="00784847">
            <w:pPr>
              <w:pStyle w:val="TableBullet"/>
              <w:tabs>
                <w:tab w:val="clear" w:pos="284"/>
                <w:tab w:val="num" w:pos="360"/>
              </w:tabs>
              <w:ind w:left="360" w:hanging="360"/>
            </w:pPr>
            <w:r>
              <w:t>Act professionally and support a culture of integrity</w:t>
            </w:r>
          </w:p>
          <w:p w14:paraId="6CF0F92D" w14:textId="77777777" w:rsidR="00784847" w:rsidRPr="00AA57E3" w:rsidRDefault="00784847" w:rsidP="00784847">
            <w:pPr>
              <w:pStyle w:val="TableBullet"/>
              <w:tabs>
                <w:tab w:val="clear" w:pos="284"/>
                <w:tab w:val="num" w:pos="360"/>
              </w:tabs>
              <w:ind w:left="360" w:hanging="360"/>
            </w:pPr>
            <w:r>
              <w:t>Identify and explain ethical issues and set an example for others to follow</w:t>
            </w:r>
          </w:p>
          <w:p w14:paraId="739420E4" w14:textId="77777777" w:rsidR="00784847" w:rsidRPr="00AA57E3" w:rsidRDefault="00784847" w:rsidP="00784847">
            <w:pPr>
              <w:pStyle w:val="TableBullet"/>
              <w:tabs>
                <w:tab w:val="clear" w:pos="284"/>
                <w:tab w:val="num" w:pos="360"/>
              </w:tabs>
              <w:ind w:left="360" w:hanging="360"/>
            </w:pPr>
            <w:r>
              <w:t>Ensure that others are aware of and understand the legislation and policy framework within which they operate</w:t>
            </w:r>
          </w:p>
          <w:p w14:paraId="14BEBA40" w14:textId="77777777" w:rsidR="00784847" w:rsidRPr="00AA57E3" w:rsidRDefault="00784847" w:rsidP="00784847">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73FBE09F" w14:textId="77777777" w:rsidR="00784847" w:rsidRDefault="00784847" w:rsidP="008D1237">
            <w:pPr>
              <w:pStyle w:val="TableBullet"/>
              <w:numPr>
                <w:ilvl w:val="0"/>
                <w:numId w:val="0"/>
              </w:numPr>
              <w:jc w:val="both"/>
            </w:pPr>
            <w:r>
              <w:t>Adept</w:t>
            </w:r>
          </w:p>
        </w:tc>
      </w:tr>
      <w:tr w:rsidR="00784847" w:rsidRPr="00C978B9" w14:paraId="0B4E5EC3" w14:textId="77777777" w:rsidTr="008D1237">
        <w:tc>
          <w:tcPr>
            <w:tcW w:w="1406" w:type="dxa"/>
            <w:vMerge/>
            <w:tcBorders>
              <w:bottom w:val="single" w:sz="4" w:space="0" w:color="BCBEC0"/>
            </w:tcBorders>
          </w:tcPr>
          <w:p w14:paraId="0F9DAF61" w14:textId="77777777" w:rsidR="00784847" w:rsidRDefault="00784847" w:rsidP="008D1237">
            <w:pPr>
              <w:keepNext/>
              <w:rPr>
                <w:noProof/>
                <w:lang w:eastAsia="en-AU"/>
              </w:rPr>
            </w:pPr>
          </w:p>
        </w:tc>
        <w:tc>
          <w:tcPr>
            <w:tcW w:w="2971" w:type="dxa"/>
            <w:gridSpan w:val="2"/>
            <w:tcBorders>
              <w:bottom w:val="single" w:sz="4" w:space="0" w:color="BCBEC0"/>
            </w:tcBorders>
          </w:tcPr>
          <w:p w14:paraId="2F5DE585" w14:textId="77777777" w:rsidR="00784847" w:rsidRPr="00A8226F" w:rsidRDefault="00784847" w:rsidP="008D1237">
            <w:pPr>
              <w:pStyle w:val="TableText"/>
              <w:keepNext/>
              <w:rPr>
                <w:b/>
              </w:rPr>
            </w:pPr>
            <w:r>
              <w:rPr>
                <w:b/>
              </w:rPr>
              <w:t>Manage Self</w:t>
            </w:r>
          </w:p>
          <w:p w14:paraId="403AEB85" w14:textId="77777777" w:rsidR="00784847" w:rsidRPr="00A8226F" w:rsidRDefault="00784847" w:rsidP="008D1237">
            <w:pPr>
              <w:pStyle w:val="TableText"/>
              <w:keepNext/>
              <w:rPr>
                <w:b/>
              </w:rPr>
            </w:pPr>
            <w:r>
              <w:t>Show drive and motivation, an ability to self-reflect and a commitment to learning</w:t>
            </w:r>
          </w:p>
        </w:tc>
        <w:tc>
          <w:tcPr>
            <w:tcW w:w="4770" w:type="dxa"/>
            <w:tcBorders>
              <w:bottom w:val="single" w:sz="4" w:space="0" w:color="BCBEC0"/>
            </w:tcBorders>
          </w:tcPr>
          <w:p w14:paraId="2F6A1CBE" w14:textId="77777777" w:rsidR="00784847" w:rsidRDefault="00784847" w:rsidP="008D1237">
            <w:pPr>
              <w:pStyle w:val="TableBullet"/>
              <w:numPr>
                <w:ilvl w:val="0"/>
                <w:numId w:val="0"/>
              </w:numPr>
              <w:ind w:left="360"/>
            </w:pPr>
          </w:p>
          <w:p w14:paraId="14DD6D2F" w14:textId="77777777" w:rsidR="00784847" w:rsidRDefault="00784847" w:rsidP="00784847">
            <w:pPr>
              <w:pStyle w:val="TableBullet"/>
              <w:tabs>
                <w:tab w:val="clear" w:pos="284"/>
                <w:tab w:val="num" w:pos="360"/>
              </w:tabs>
              <w:ind w:left="360" w:hanging="360"/>
            </w:pPr>
            <w:r>
              <w:t>Keep up to date with relevant contemporary knowledge and practices</w:t>
            </w:r>
          </w:p>
          <w:p w14:paraId="0DB2547B" w14:textId="77777777" w:rsidR="00784847" w:rsidRDefault="00784847" w:rsidP="00784847">
            <w:pPr>
              <w:pStyle w:val="TableBullet"/>
              <w:tabs>
                <w:tab w:val="clear" w:pos="284"/>
                <w:tab w:val="num" w:pos="360"/>
              </w:tabs>
              <w:ind w:left="360" w:hanging="360"/>
            </w:pPr>
            <w:r>
              <w:t>Look for and take advantage of opportunities to learn new skills and develop strengths</w:t>
            </w:r>
          </w:p>
          <w:p w14:paraId="0D5FB333" w14:textId="77777777" w:rsidR="00784847" w:rsidRDefault="00784847" w:rsidP="00784847">
            <w:pPr>
              <w:pStyle w:val="TableBullet"/>
              <w:tabs>
                <w:tab w:val="clear" w:pos="284"/>
                <w:tab w:val="num" w:pos="360"/>
              </w:tabs>
              <w:ind w:left="360" w:hanging="360"/>
            </w:pPr>
            <w:r>
              <w:t>Show commitment to achieving challenging goals</w:t>
            </w:r>
          </w:p>
          <w:p w14:paraId="2B6A6E11" w14:textId="77777777" w:rsidR="00784847" w:rsidRDefault="00784847" w:rsidP="00784847">
            <w:pPr>
              <w:pStyle w:val="TableBullet"/>
              <w:tabs>
                <w:tab w:val="clear" w:pos="284"/>
                <w:tab w:val="num" w:pos="360"/>
              </w:tabs>
              <w:ind w:left="360" w:hanging="360"/>
            </w:pPr>
            <w:r>
              <w:lastRenderedPageBreak/>
              <w:t>Examine and reflect on own performance</w:t>
            </w:r>
          </w:p>
          <w:p w14:paraId="2D0D410B" w14:textId="77777777" w:rsidR="00784847" w:rsidRDefault="00784847" w:rsidP="00784847">
            <w:pPr>
              <w:pStyle w:val="TableBullet"/>
              <w:tabs>
                <w:tab w:val="clear" w:pos="284"/>
                <w:tab w:val="num" w:pos="360"/>
              </w:tabs>
              <w:ind w:left="360" w:hanging="360"/>
            </w:pPr>
            <w:r>
              <w:t>Seek and respond positively to constructive feedback and guidance</w:t>
            </w:r>
          </w:p>
          <w:p w14:paraId="708505AE" w14:textId="77777777" w:rsidR="00784847" w:rsidRDefault="00784847" w:rsidP="00784847">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3A37D760" w14:textId="77777777" w:rsidR="00784847" w:rsidRDefault="00784847" w:rsidP="008D1237">
            <w:pPr>
              <w:pStyle w:val="TableBullet"/>
              <w:numPr>
                <w:ilvl w:val="0"/>
                <w:numId w:val="0"/>
              </w:numPr>
              <w:jc w:val="both"/>
            </w:pPr>
            <w:r>
              <w:lastRenderedPageBreak/>
              <w:t>Adept</w:t>
            </w:r>
          </w:p>
        </w:tc>
      </w:tr>
      <w:tr w:rsidR="00784847" w:rsidRPr="00C978B9" w14:paraId="0D6E01A0" w14:textId="77777777" w:rsidTr="008D1237">
        <w:tc>
          <w:tcPr>
            <w:tcW w:w="1406" w:type="dxa"/>
            <w:vMerge w:val="restart"/>
            <w:tcBorders>
              <w:bottom w:val="single" w:sz="4" w:space="0" w:color="BCBEC0"/>
            </w:tcBorders>
          </w:tcPr>
          <w:p w14:paraId="58960CFF" w14:textId="77777777" w:rsidR="00784847" w:rsidRPr="00C978B9" w:rsidRDefault="00784847" w:rsidP="008D1237">
            <w:pPr>
              <w:keepNext/>
            </w:pPr>
            <w:r>
              <w:rPr>
                <w:noProof/>
                <w:lang w:eastAsia="en-AU"/>
              </w:rPr>
              <w:drawing>
                <wp:inline distT="0" distB="0" distL="0" distR="0" wp14:anchorId="3E04B34B" wp14:editId="555F26DA">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F7D6848" w14:textId="77777777" w:rsidR="00784847" w:rsidRPr="00A8226F" w:rsidRDefault="00784847" w:rsidP="008D1237">
            <w:pPr>
              <w:pStyle w:val="TableText"/>
              <w:keepNext/>
              <w:rPr>
                <w:b/>
              </w:rPr>
            </w:pPr>
            <w:r>
              <w:rPr>
                <w:b/>
              </w:rPr>
              <w:t>Communicate Effectively</w:t>
            </w:r>
          </w:p>
          <w:p w14:paraId="59165D3C" w14:textId="77777777" w:rsidR="00784847" w:rsidRPr="00AA57E3" w:rsidRDefault="00784847" w:rsidP="008D1237">
            <w:pPr>
              <w:pStyle w:val="TableText"/>
              <w:keepNext/>
            </w:pPr>
            <w:r>
              <w:t>Communicate clearly, actively listen to others, and respond with understanding and respect</w:t>
            </w:r>
          </w:p>
        </w:tc>
        <w:tc>
          <w:tcPr>
            <w:tcW w:w="4770" w:type="dxa"/>
            <w:tcBorders>
              <w:bottom w:val="single" w:sz="4" w:space="0" w:color="BCBEC0"/>
            </w:tcBorders>
          </w:tcPr>
          <w:p w14:paraId="4A03A0C9" w14:textId="77777777" w:rsidR="00784847" w:rsidRPr="00AA57E3" w:rsidRDefault="00784847" w:rsidP="00784847">
            <w:pPr>
              <w:pStyle w:val="TableBullet"/>
              <w:tabs>
                <w:tab w:val="clear" w:pos="284"/>
                <w:tab w:val="num" w:pos="360"/>
              </w:tabs>
              <w:ind w:left="360" w:hanging="360"/>
            </w:pPr>
            <w:r>
              <w:t>Tailor communication to diverse audiences</w:t>
            </w:r>
          </w:p>
          <w:p w14:paraId="083C1EA2" w14:textId="77777777" w:rsidR="00784847" w:rsidRPr="00AA57E3" w:rsidRDefault="00784847" w:rsidP="00784847">
            <w:pPr>
              <w:pStyle w:val="TableBullet"/>
              <w:tabs>
                <w:tab w:val="clear" w:pos="284"/>
                <w:tab w:val="num" w:pos="360"/>
              </w:tabs>
              <w:ind w:left="360" w:hanging="360"/>
            </w:pPr>
            <w:r>
              <w:t>Clearly explain complex concepts and arguments to individuals and groups</w:t>
            </w:r>
          </w:p>
          <w:p w14:paraId="056FD7A4" w14:textId="77777777" w:rsidR="00784847" w:rsidRPr="00AA57E3" w:rsidRDefault="00784847" w:rsidP="00784847">
            <w:pPr>
              <w:pStyle w:val="TableBullet"/>
              <w:tabs>
                <w:tab w:val="clear" w:pos="284"/>
                <w:tab w:val="num" w:pos="360"/>
              </w:tabs>
              <w:ind w:left="360" w:hanging="360"/>
            </w:pPr>
            <w:r>
              <w:t>Create opportunities for others to be heard, listen attentively and encourage them to express their views</w:t>
            </w:r>
          </w:p>
          <w:p w14:paraId="2EB05731" w14:textId="77777777" w:rsidR="00784847" w:rsidRPr="00AA57E3" w:rsidRDefault="00784847" w:rsidP="00784847">
            <w:pPr>
              <w:pStyle w:val="TableBullet"/>
              <w:tabs>
                <w:tab w:val="clear" w:pos="284"/>
                <w:tab w:val="num" w:pos="360"/>
              </w:tabs>
              <w:ind w:left="360" w:hanging="360"/>
            </w:pPr>
            <w:r>
              <w:t>Share information across teams and units to enable informed decision making</w:t>
            </w:r>
          </w:p>
          <w:p w14:paraId="3E0DB783" w14:textId="77777777" w:rsidR="00784847" w:rsidRPr="00AA57E3" w:rsidRDefault="00784847" w:rsidP="00784847">
            <w:pPr>
              <w:pStyle w:val="TableBullet"/>
              <w:tabs>
                <w:tab w:val="clear" w:pos="284"/>
                <w:tab w:val="num" w:pos="360"/>
              </w:tabs>
              <w:ind w:left="360" w:hanging="360"/>
            </w:pPr>
            <w:r>
              <w:t>Write fluently in plain English and in a range of styles and formats</w:t>
            </w:r>
          </w:p>
          <w:p w14:paraId="2F45E5B9" w14:textId="77777777" w:rsidR="00784847" w:rsidRPr="00AA57E3" w:rsidRDefault="00784847" w:rsidP="00784847">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278AA879" w14:textId="77777777" w:rsidR="00784847" w:rsidRDefault="00784847" w:rsidP="008D1237">
            <w:pPr>
              <w:pStyle w:val="TableBullet"/>
              <w:numPr>
                <w:ilvl w:val="0"/>
                <w:numId w:val="0"/>
              </w:numPr>
              <w:jc w:val="both"/>
            </w:pPr>
            <w:r>
              <w:t>Adept</w:t>
            </w:r>
          </w:p>
        </w:tc>
      </w:tr>
      <w:tr w:rsidR="00784847" w:rsidRPr="00C978B9" w14:paraId="20302810" w14:textId="77777777" w:rsidTr="008D1237">
        <w:tc>
          <w:tcPr>
            <w:tcW w:w="1406" w:type="dxa"/>
            <w:vMerge/>
            <w:tcBorders>
              <w:bottom w:val="single" w:sz="4" w:space="0" w:color="BCBEC0"/>
            </w:tcBorders>
          </w:tcPr>
          <w:p w14:paraId="50411E88" w14:textId="77777777" w:rsidR="00784847" w:rsidRDefault="00784847" w:rsidP="008D1237">
            <w:pPr>
              <w:keepNext/>
              <w:rPr>
                <w:noProof/>
                <w:lang w:eastAsia="en-AU"/>
              </w:rPr>
            </w:pPr>
          </w:p>
        </w:tc>
        <w:tc>
          <w:tcPr>
            <w:tcW w:w="2971" w:type="dxa"/>
            <w:gridSpan w:val="2"/>
            <w:tcBorders>
              <w:bottom w:val="single" w:sz="4" w:space="0" w:color="BCBEC0"/>
            </w:tcBorders>
          </w:tcPr>
          <w:p w14:paraId="6D3D2537" w14:textId="77777777" w:rsidR="00784847" w:rsidRPr="00A8226F" w:rsidRDefault="00784847" w:rsidP="008D1237">
            <w:pPr>
              <w:pStyle w:val="TableText"/>
              <w:keepNext/>
              <w:rPr>
                <w:b/>
              </w:rPr>
            </w:pPr>
            <w:r>
              <w:rPr>
                <w:b/>
              </w:rPr>
              <w:t>Commit to Customer Service</w:t>
            </w:r>
          </w:p>
          <w:p w14:paraId="5DC998B4" w14:textId="77777777" w:rsidR="00784847" w:rsidRPr="00A8226F" w:rsidRDefault="00784847" w:rsidP="008D1237">
            <w:pPr>
              <w:pStyle w:val="TableText"/>
              <w:keepNext/>
              <w:rPr>
                <w:b/>
              </w:rPr>
            </w:pPr>
            <w:r>
              <w:t>Provide customer-focused services in line with public sector and organisational objectives</w:t>
            </w:r>
          </w:p>
        </w:tc>
        <w:tc>
          <w:tcPr>
            <w:tcW w:w="4770" w:type="dxa"/>
            <w:tcBorders>
              <w:bottom w:val="single" w:sz="4" w:space="0" w:color="BCBEC0"/>
            </w:tcBorders>
          </w:tcPr>
          <w:p w14:paraId="19F4169F" w14:textId="77777777" w:rsidR="00784847" w:rsidRDefault="00784847" w:rsidP="008D1237">
            <w:pPr>
              <w:pStyle w:val="TableBullet"/>
              <w:numPr>
                <w:ilvl w:val="0"/>
                <w:numId w:val="0"/>
              </w:numPr>
              <w:ind w:left="360"/>
            </w:pPr>
          </w:p>
          <w:p w14:paraId="44149473" w14:textId="77777777" w:rsidR="00784847" w:rsidRDefault="00784847" w:rsidP="00784847">
            <w:pPr>
              <w:pStyle w:val="TableBullet"/>
              <w:tabs>
                <w:tab w:val="clear" w:pos="284"/>
                <w:tab w:val="num" w:pos="360"/>
              </w:tabs>
              <w:ind w:left="360" w:hanging="360"/>
            </w:pPr>
            <w:r>
              <w:t>Take responsibility for delivering high-quality customer-focused services</w:t>
            </w:r>
          </w:p>
          <w:p w14:paraId="648FCC94" w14:textId="77777777" w:rsidR="00784847" w:rsidRDefault="00784847" w:rsidP="00784847">
            <w:pPr>
              <w:pStyle w:val="TableBullet"/>
              <w:tabs>
                <w:tab w:val="clear" w:pos="284"/>
                <w:tab w:val="num" w:pos="360"/>
              </w:tabs>
              <w:ind w:left="360" w:hanging="360"/>
            </w:pPr>
            <w:r>
              <w:t>Design processes and policies based on the customer’s point of view and needs</w:t>
            </w:r>
          </w:p>
          <w:p w14:paraId="7BA82A92" w14:textId="77777777" w:rsidR="00784847" w:rsidRDefault="00784847" w:rsidP="00784847">
            <w:pPr>
              <w:pStyle w:val="TableBullet"/>
              <w:tabs>
                <w:tab w:val="clear" w:pos="284"/>
                <w:tab w:val="num" w:pos="360"/>
              </w:tabs>
              <w:ind w:left="360" w:hanging="360"/>
            </w:pPr>
            <w:r>
              <w:t>Understand and measure what is important to customers</w:t>
            </w:r>
          </w:p>
          <w:p w14:paraId="7D7616F3" w14:textId="77777777" w:rsidR="00784847" w:rsidRDefault="00784847" w:rsidP="00784847">
            <w:pPr>
              <w:pStyle w:val="TableBullet"/>
              <w:tabs>
                <w:tab w:val="clear" w:pos="284"/>
                <w:tab w:val="num" w:pos="360"/>
              </w:tabs>
              <w:ind w:left="360" w:hanging="360"/>
            </w:pPr>
            <w:r>
              <w:t>Use data and information to monitor and improve customer service delivery</w:t>
            </w:r>
          </w:p>
          <w:p w14:paraId="365B687B" w14:textId="77777777" w:rsidR="00784847" w:rsidRDefault="00784847" w:rsidP="00784847">
            <w:pPr>
              <w:pStyle w:val="TableBullet"/>
              <w:tabs>
                <w:tab w:val="clear" w:pos="284"/>
                <w:tab w:val="num" w:pos="360"/>
              </w:tabs>
              <w:ind w:left="360" w:hanging="360"/>
            </w:pPr>
            <w:r>
              <w:t>Find opportunities to cooperate with internal and external stakeholders to improve outcomes for customers</w:t>
            </w:r>
          </w:p>
          <w:p w14:paraId="6BC4086E" w14:textId="77777777" w:rsidR="00784847" w:rsidRDefault="00784847" w:rsidP="00784847">
            <w:pPr>
              <w:pStyle w:val="TableBullet"/>
              <w:tabs>
                <w:tab w:val="clear" w:pos="284"/>
                <w:tab w:val="num" w:pos="360"/>
              </w:tabs>
              <w:ind w:left="360" w:hanging="360"/>
            </w:pPr>
            <w:r>
              <w:t>Maintain relationships with key customers in area of expertise</w:t>
            </w:r>
          </w:p>
          <w:p w14:paraId="5A844451" w14:textId="77777777" w:rsidR="00784847" w:rsidRDefault="00784847" w:rsidP="00784847">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1F3DC80C" w14:textId="77777777" w:rsidR="00784847" w:rsidRDefault="00784847" w:rsidP="008D1237">
            <w:pPr>
              <w:pStyle w:val="TableBullet"/>
              <w:numPr>
                <w:ilvl w:val="0"/>
                <w:numId w:val="0"/>
              </w:numPr>
              <w:jc w:val="both"/>
            </w:pPr>
            <w:r>
              <w:t>Adept</w:t>
            </w:r>
          </w:p>
        </w:tc>
      </w:tr>
      <w:tr w:rsidR="00784847" w:rsidRPr="00C978B9" w14:paraId="3A764B8B" w14:textId="77777777" w:rsidTr="008D1237">
        <w:tc>
          <w:tcPr>
            <w:tcW w:w="1406" w:type="dxa"/>
            <w:vMerge w:val="restart"/>
            <w:tcBorders>
              <w:bottom w:val="single" w:sz="4" w:space="0" w:color="BCBEC0"/>
            </w:tcBorders>
          </w:tcPr>
          <w:p w14:paraId="727DAE06" w14:textId="77777777" w:rsidR="00784847" w:rsidRPr="00C978B9" w:rsidRDefault="00784847" w:rsidP="008D1237">
            <w:pPr>
              <w:keepNext/>
            </w:pPr>
            <w:r>
              <w:rPr>
                <w:noProof/>
                <w:lang w:eastAsia="en-AU"/>
              </w:rPr>
              <w:drawing>
                <wp:inline distT="0" distB="0" distL="0" distR="0" wp14:anchorId="3E625489" wp14:editId="5D51CF5A">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A8A0F91" w14:textId="77777777" w:rsidR="00784847" w:rsidRPr="00A8226F" w:rsidRDefault="00784847" w:rsidP="008D1237">
            <w:pPr>
              <w:pStyle w:val="TableText"/>
              <w:keepNext/>
              <w:rPr>
                <w:b/>
              </w:rPr>
            </w:pPr>
            <w:r>
              <w:rPr>
                <w:b/>
              </w:rPr>
              <w:t>Deliver Results</w:t>
            </w:r>
          </w:p>
          <w:p w14:paraId="7D842362" w14:textId="77777777" w:rsidR="00784847" w:rsidRPr="00AA57E3" w:rsidRDefault="00784847" w:rsidP="008D1237">
            <w:pPr>
              <w:pStyle w:val="TableText"/>
              <w:keepNext/>
            </w:pPr>
            <w:r>
              <w:t>Achieve results through the efficient use of resources and a commitment to quality outcomes</w:t>
            </w:r>
          </w:p>
        </w:tc>
        <w:tc>
          <w:tcPr>
            <w:tcW w:w="4770" w:type="dxa"/>
            <w:tcBorders>
              <w:bottom w:val="single" w:sz="4" w:space="0" w:color="BCBEC0"/>
            </w:tcBorders>
          </w:tcPr>
          <w:p w14:paraId="514E7484" w14:textId="77777777" w:rsidR="00784847" w:rsidRPr="00AA57E3" w:rsidRDefault="00784847" w:rsidP="00784847">
            <w:pPr>
              <w:pStyle w:val="TableBullet"/>
              <w:tabs>
                <w:tab w:val="clear" w:pos="284"/>
                <w:tab w:val="num" w:pos="360"/>
              </w:tabs>
              <w:ind w:left="360" w:hanging="360"/>
            </w:pPr>
            <w:r>
              <w:t>Seek and apply specialist advice when required</w:t>
            </w:r>
          </w:p>
          <w:p w14:paraId="49D8C6FE" w14:textId="77777777" w:rsidR="00784847" w:rsidRPr="00AA57E3" w:rsidRDefault="00784847" w:rsidP="00784847">
            <w:pPr>
              <w:pStyle w:val="TableBullet"/>
              <w:tabs>
                <w:tab w:val="clear" w:pos="284"/>
                <w:tab w:val="num" w:pos="360"/>
              </w:tabs>
              <w:ind w:left="360" w:hanging="360"/>
            </w:pPr>
            <w:r>
              <w:t>Complete work tasks within set budgets, timeframes and standards</w:t>
            </w:r>
          </w:p>
          <w:p w14:paraId="1C56CC5A" w14:textId="77777777" w:rsidR="00784847" w:rsidRPr="00AA57E3" w:rsidRDefault="00784847" w:rsidP="00784847">
            <w:pPr>
              <w:pStyle w:val="TableBullet"/>
              <w:tabs>
                <w:tab w:val="clear" w:pos="284"/>
                <w:tab w:val="num" w:pos="360"/>
              </w:tabs>
              <w:ind w:left="360" w:hanging="360"/>
            </w:pPr>
            <w:r>
              <w:t>Take the initiative to progress and deliver own work and that of the team or unit</w:t>
            </w:r>
          </w:p>
          <w:p w14:paraId="48EA5683" w14:textId="77777777" w:rsidR="00784847" w:rsidRPr="00AA57E3" w:rsidRDefault="00784847" w:rsidP="00784847">
            <w:pPr>
              <w:pStyle w:val="TableBullet"/>
              <w:tabs>
                <w:tab w:val="clear" w:pos="284"/>
                <w:tab w:val="num" w:pos="360"/>
              </w:tabs>
              <w:ind w:left="360" w:hanging="360"/>
            </w:pPr>
            <w:r>
              <w:t>Contribute to allocating responsibilities and resources to ensure the team or unit achieves goals</w:t>
            </w:r>
          </w:p>
          <w:p w14:paraId="6105B3CF" w14:textId="77777777" w:rsidR="00784847" w:rsidRPr="00AA57E3" w:rsidRDefault="00784847" w:rsidP="00784847">
            <w:pPr>
              <w:pStyle w:val="TableBullet"/>
              <w:tabs>
                <w:tab w:val="clear" w:pos="284"/>
                <w:tab w:val="num" w:pos="360"/>
              </w:tabs>
              <w:ind w:left="360" w:hanging="360"/>
            </w:pPr>
            <w:r>
              <w:t>Identify any barriers to achieving results and resolve these where possible</w:t>
            </w:r>
          </w:p>
          <w:p w14:paraId="32CFEC55" w14:textId="77777777" w:rsidR="00784847" w:rsidRPr="00AA57E3" w:rsidRDefault="00784847" w:rsidP="00784847">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6DAA5470" w14:textId="77777777" w:rsidR="00784847" w:rsidRDefault="00784847" w:rsidP="008D1237">
            <w:pPr>
              <w:pStyle w:val="TableBullet"/>
              <w:numPr>
                <w:ilvl w:val="0"/>
                <w:numId w:val="0"/>
              </w:numPr>
              <w:jc w:val="both"/>
            </w:pPr>
            <w:r>
              <w:t>Intermediate</w:t>
            </w:r>
          </w:p>
        </w:tc>
      </w:tr>
      <w:tr w:rsidR="00784847" w:rsidRPr="00C978B9" w14:paraId="726E81CA" w14:textId="77777777" w:rsidTr="008D1237">
        <w:tc>
          <w:tcPr>
            <w:tcW w:w="1406" w:type="dxa"/>
            <w:vMerge/>
            <w:tcBorders>
              <w:bottom w:val="single" w:sz="4" w:space="0" w:color="BCBEC0"/>
            </w:tcBorders>
          </w:tcPr>
          <w:p w14:paraId="673CDAE7" w14:textId="77777777" w:rsidR="00784847" w:rsidRDefault="00784847" w:rsidP="008D1237">
            <w:pPr>
              <w:keepNext/>
              <w:rPr>
                <w:noProof/>
                <w:lang w:eastAsia="en-AU"/>
              </w:rPr>
            </w:pPr>
          </w:p>
        </w:tc>
        <w:tc>
          <w:tcPr>
            <w:tcW w:w="2971" w:type="dxa"/>
            <w:gridSpan w:val="2"/>
            <w:tcBorders>
              <w:bottom w:val="single" w:sz="4" w:space="0" w:color="BCBEC0"/>
            </w:tcBorders>
          </w:tcPr>
          <w:p w14:paraId="24A6ADBB" w14:textId="77777777" w:rsidR="00784847" w:rsidRPr="00A8226F" w:rsidRDefault="00784847" w:rsidP="008D1237">
            <w:pPr>
              <w:pStyle w:val="TableText"/>
              <w:keepNext/>
              <w:rPr>
                <w:b/>
              </w:rPr>
            </w:pPr>
            <w:r>
              <w:rPr>
                <w:b/>
              </w:rPr>
              <w:t>Think and Solve Problems</w:t>
            </w:r>
          </w:p>
          <w:p w14:paraId="2963A24C" w14:textId="77777777" w:rsidR="00784847" w:rsidRPr="00A8226F" w:rsidRDefault="00784847" w:rsidP="008D1237">
            <w:pPr>
              <w:pStyle w:val="TableText"/>
              <w:keepNext/>
              <w:rPr>
                <w:b/>
              </w:rPr>
            </w:pPr>
            <w:r>
              <w:t>Think, analyse and consider the broader context to develop practical solutions</w:t>
            </w:r>
          </w:p>
        </w:tc>
        <w:tc>
          <w:tcPr>
            <w:tcW w:w="4770" w:type="dxa"/>
            <w:tcBorders>
              <w:bottom w:val="single" w:sz="4" w:space="0" w:color="BCBEC0"/>
            </w:tcBorders>
          </w:tcPr>
          <w:p w14:paraId="6E55FC66" w14:textId="77777777" w:rsidR="00784847" w:rsidRDefault="00784847" w:rsidP="008D1237">
            <w:pPr>
              <w:pStyle w:val="TableBullet"/>
              <w:numPr>
                <w:ilvl w:val="0"/>
                <w:numId w:val="0"/>
              </w:numPr>
              <w:ind w:left="360"/>
            </w:pPr>
          </w:p>
          <w:p w14:paraId="73C0B722" w14:textId="77777777" w:rsidR="00784847" w:rsidRDefault="00784847" w:rsidP="00784847">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433E8AB6" w14:textId="77777777" w:rsidR="00784847" w:rsidRDefault="00784847" w:rsidP="00784847">
            <w:pPr>
              <w:pStyle w:val="TableBullet"/>
              <w:tabs>
                <w:tab w:val="clear" w:pos="284"/>
                <w:tab w:val="num" w:pos="360"/>
              </w:tabs>
              <w:ind w:left="360" w:hanging="360"/>
            </w:pPr>
            <w:r>
              <w:lastRenderedPageBreak/>
              <w:t>Anticipate, identify and address issues and potential problems that may have an impact on organisational objectives and the user experience</w:t>
            </w:r>
          </w:p>
          <w:p w14:paraId="515C4F98" w14:textId="77777777" w:rsidR="00784847" w:rsidRDefault="00784847" w:rsidP="00784847">
            <w:pPr>
              <w:pStyle w:val="TableBullet"/>
              <w:tabs>
                <w:tab w:val="clear" w:pos="284"/>
                <w:tab w:val="num" w:pos="360"/>
              </w:tabs>
              <w:ind w:left="360" w:hanging="360"/>
            </w:pPr>
            <w:r>
              <w:t>Apply creative-thinking techniques to generate new ideas and options to address issues and improve the user experience</w:t>
            </w:r>
          </w:p>
          <w:p w14:paraId="5D664E23" w14:textId="77777777" w:rsidR="00784847" w:rsidRDefault="00784847" w:rsidP="00784847">
            <w:pPr>
              <w:pStyle w:val="TableBullet"/>
              <w:tabs>
                <w:tab w:val="clear" w:pos="284"/>
                <w:tab w:val="num" w:pos="360"/>
              </w:tabs>
              <w:ind w:left="360" w:hanging="360"/>
            </w:pPr>
            <w:r>
              <w:t>Seek contributions and ideas from people with diverse backgrounds and experience</w:t>
            </w:r>
          </w:p>
          <w:p w14:paraId="38D07F57" w14:textId="77777777" w:rsidR="00784847" w:rsidRDefault="00784847" w:rsidP="00784847">
            <w:pPr>
              <w:pStyle w:val="TableBullet"/>
              <w:tabs>
                <w:tab w:val="clear" w:pos="284"/>
                <w:tab w:val="num" w:pos="360"/>
              </w:tabs>
              <w:ind w:left="360" w:hanging="360"/>
            </w:pPr>
            <w:r>
              <w:t>Participate in and contribute to team or unit initiatives to resolve common issues or barriers to effectiveness</w:t>
            </w:r>
          </w:p>
          <w:p w14:paraId="31B1F24A" w14:textId="77777777" w:rsidR="00784847" w:rsidRDefault="00784847" w:rsidP="00784847">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12A8D7E1" w14:textId="77777777" w:rsidR="00784847" w:rsidRDefault="00784847" w:rsidP="008D1237">
            <w:pPr>
              <w:pStyle w:val="TableBullet"/>
              <w:numPr>
                <w:ilvl w:val="0"/>
                <w:numId w:val="0"/>
              </w:numPr>
              <w:jc w:val="both"/>
            </w:pPr>
            <w:r>
              <w:lastRenderedPageBreak/>
              <w:t>Adept</w:t>
            </w:r>
          </w:p>
        </w:tc>
      </w:tr>
      <w:tr w:rsidR="00784847" w:rsidRPr="00C978B9" w14:paraId="54B1046D" w14:textId="77777777" w:rsidTr="008D1237">
        <w:tc>
          <w:tcPr>
            <w:tcW w:w="1406" w:type="dxa"/>
            <w:vMerge/>
            <w:tcBorders>
              <w:bottom w:val="single" w:sz="4" w:space="0" w:color="BCBEC0"/>
            </w:tcBorders>
          </w:tcPr>
          <w:p w14:paraId="14762549" w14:textId="77777777" w:rsidR="00784847" w:rsidRDefault="00784847" w:rsidP="008D1237">
            <w:pPr>
              <w:keepNext/>
              <w:rPr>
                <w:noProof/>
                <w:lang w:eastAsia="en-AU"/>
              </w:rPr>
            </w:pPr>
          </w:p>
        </w:tc>
        <w:tc>
          <w:tcPr>
            <w:tcW w:w="2971" w:type="dxa"/>
            <w:gridSpan w:val="2"/>
            <w:tcBorders>
              <w:bottom w:val="single" w:sz="4" w:space="0" w:color="BCBEC0"/>
            </w:tcBorders>
          </w:tcPr>
          <w:p w14:paraId="13812196" w14:textId="77777777" w:rsidR="00784847" w:rsidRPr="00A8226F" w:rsidRDefault="00784847" w:rsidP="008D1237">
            <w:pPr>
              <w:pStyle w:val="TableText"/>
              <w:keepNext/>
              <w:rPr>
                <w:b/>
              </w:rPr>
            </w:pPr>
            <w:r>
              <w:rPr>
                <w:b/>
              </w:rPr>
              <w:t>Demonstrate Accountability</w:t>
            </w:r>
          </w:p>
          <w:p w14:paraId="5BF23695" w14:textId="77777777" w:rsidR="00784847" w:rsidRPr="00A8226F" w:rsidRDefault="00784847" w:rsidP="008D1237">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7624C9B8" w14:textId="77777777" w:rsidR="00784847" w:rsidRDefault="00784847" w:rsidP="008D1237">
            <w:pPr>
              <w:pStyle w:val="TableBullet"/>
              <w:numPr>
                <w:ilvl w:val="0"/>
                <w:numId w:val="0"/>
              </w:numPr>
              <w:ind w:left="360"/>
            </w:pPr>
          </w:p>
          <w:p w14:paraId="7C5B7EA4" w14:textId="77777777" w:rsidR="00784847" w:rsidRDefault="00784847" w:rsidP="00784847">
            <w:pPr>
              <w:pStyle w:val="TableBullet"/>
              <w:tabs>
                <w:tab w:val="clear" w:pos="284"/>
                <w:tab w:val="num" w:pos="360"/>
              </w:tabs>
              <w:ind w:left="360" w:hanging="360"/>
            </w:pPr>
            <w:r>
              <w:t>Be proactive in taking responsibility and being accountable for own actions</w:t>
            </w:r>
          </w:p>
          <w:p w14:paraId="5D1661DF" w14:textId="77777777" w:rsidR="00784847" w:rsidRDefault="00784847" w:rsidP="00784847">
            <w:pPr>
              <w:pStyle w:val="TableBullet"/>
              <w:tabs>
                <w:tab w:val="clear" w:pos="284"/>
                <w:tab w:val="num" w:pos="360"/>
              </w:tabs>
              <w:ind w:left="360" w:hanging="360"/>
            </w:pPr>
            <w:r>
              <w:t>Understand delegations and act within authority levels</w:t>
            </w:r>
          </w:p>
          <w:p w14:paraId="3EB59170" w14:textId="77777777" w:rsidR="00784847" w:rsidRDefault="00784847" w:rsidP="00784847">
            <w:pPr>
              <w:pStyle w:val="TableBullet"/>
              <w:tabs>
                <w:tab w:val="clear" w:pos="284"/>
                <w:tab w:val="num" w:pos="360"/>
              </w:tabs>
              <w:ind w:left="360" w:hanging="360"/>
            </w:pPr>
            <w:r>
              <w:t>Identify and follow safe work practices, and be vigilant about own and others’ application of these practices</w:t>
            </w:r>
          </w:p>
          <w:p w14:paraId="56993EF7" w14:textId="77777777" w:rsidR="00784847" w:rsidRDefault="00784847" w:rsidP="00784847">
            <w:pPr>
              <w:pStyle w:val="TableBullet"/>
              <w:tabs>
                <w:tab w:val="clear" w:pos="284"/>
                <w:tab w:val="num" w:pos="360"/>
              </w:tabs>
              <w:ind w:left="360" w:hanging="360"/>
            </w:pPr>
            <w:r>
              <w:t>Be aware of risks and act on or escalate risks, as appropriate</w:t>
            </w:r>
          </w:p>
          <w:p w14:paraId="50117C4C" w14:textId="77777777" w:rsidR="00784847" w:rsidRDefault="00784847" w:rsidP="00784847">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49DA3F08" w14:textId="77777777" w:rsidR="00784847" w:rsidRDefault="00784847" w:rsidP="008D1237">
            <w:pPr>
              <w:pStyle w:val="TableBullet"/>
              <w:numPr>
                <w:ilvl w:val="0"/>
                <w:numId w:val="0"/>
              </w:numPr>
              <w:jc w:val="both"/>
            </w:pPr>
            <w:r>
              <w:t>Intermediate</w:t>
            </w:r>
          </w:p>
        </w:tc>
      </w:tr>
      <w:tr w:rsidR="00784847" w:rsidRPr="00C978B9" w14:paraId="1D693CAF" w14:textId="77777777" w:rsidTr="008D1237">
        <w:tc>
          <w:tcPr>
            <w:tcW w:w="1406" w:type="dxa"/>
            <w:vMerge w:val="restart"/>
            <w:tcBorders>
              <w:bottom w:val="single" w:sz="4" w:space="0" w:color="BCBEC0"/>
            </w:tcBorders>
          </w:tcPr>
          <w:p w14:paraId="2603A05E" w14:textId="77777777" w:rsidR="00784847" w:rsidRPr="00C978B9" w:rsidRDefault="00784847" w:rsidP="008D1237">
            <w:pPr>
              <w:keepNext/>
            </w:pPr>
            <w:r>
              <w:rPr>
                <w:noProof/>
                <w:lang w:eastAsia="en-AU"/>
              </w:rPr>
              <w:drawing>
                <wp:inline distT="0" distB="0" distL="0" distR="0" wp14:anchorId="268CA9C1" wp14:editId="7D5926D4">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42BF6A9" w14:textId="77777777" w:rsidR="00784847" w:rsidRPr="00A8226F" w:rsidRDefault="00784847" w:rsidP="008D1237">
            <w:pPr>
              <w:pStyle w:val="TableText"/>
              <w:keepNext/>
              <w:rPr>
                <w:b/>
              </w:rPr>
            </w:pPr>
            <w:r>
              <w:rPr>
                <w:b/>
              </w:rPr>
              <w:t>Project Management</w:t>
            </w:r>
          </w:p>
          <w:p w14:paraId="55A29A4B" w14:textId="77777777" w:rsidR="00784847" w:rsidRPr="00AA57E3" w:rsidRDefault="00784847" w:rsidP="008D1237">
            <w:pPr>
              <w:pStyle w:val="TableText"/>
              <w:keepNext/>
            </w:pPr>
            <w:r>
              <w:t>Understand and apply effective planning, coordination and control methods</w:t>
            </w:r>
          </w:p>
        </w:tc>
        <w:tc>
          <w:tcPr>
            <w:tcW w:w="4770" w:type="dxa"/>
            <w:tcBorders>
              <w:bottom w:val="single" w:sz="4" w:space="0" w:color="BCBEC0"/>
            </w:tcBorders>
          </w:tcPr>
          <w:p w14:paraId="5A061479" w14:textId="77777777" w:rsidR="00784847" w:rsidRPr="00AA57E3" w:rsidRDefault="00784847" w:rsidP="00784847">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364C4F02" w14:textId="77777777" w:rsidR="00784847" w:rsidRPr="00AA57E3" w:rsidRDefault="00784847" w:rsidP="00784847">
            <w:pPr>
              <w:pStyle w:val="TableBullet"/>
              <w:tabs>
                <w:tab w:val="clear" w:pos="284"/>
                <w:tab w:val="num" w:pos="360"/>
              </w:tabs>
              <w:ind w:left="360" w:hanging="360"/>
            </w:pPr>
            <w:r>
              <w:t>Prepare clear project proposals and accurate estimates of required costs and resources</w:t>
            </w:r>
          </w:p>
          <w:p w14:paraId="287FCC88" w14:textId="77777777" w:rsidR="00784847" w:rsidRPr="00AA57E3" w:rsidRDefault="00784847" w:rsidP="00784847">
            <w:pPr>
              <w:pStyle w:val="TableBullet"/>
              <w:tabs>
                <w:tab w:val="clear" w:pos="284"/>
                <w:tab w:val="num" w:pos="360"/>
              </w:tabs>
              <w:ind w:left="360" w:hanging="360"/>
            </w:pPr>
            <w:r>
              <w:t>Establish performance outcomes and measures for key project goals, and define monitoring, reporting and communication requirements</w:t>
            </w:r>
          </w:p>
          <w:p w14:paraId="49D637DA" w14:textId="77777777" w:rsidR="00784847" w:rsidRPr="00AA57E3" w:rsidRDefault="00784847" w:rsidP="00784847">
            <w:pPr>
              <w:pStyle w:val="TableBullet"/>
              <w:tabs>
                <w:tab w:val="clear" w:pos="284"/>
                <w:tab w:val="num" w:pos="360"/>
              </w:tabs>
              <w:ind w:left="360" w:hanging="360"/>
            </w:pPr>
            <w:r>
              <w:t>Identify and evaluate risks associated with the project and develop mitigation strategies</w:t>
            </w:r>
          </w:p>
          <w:p w14:paraId="3A2973BF" w14:textId="77777777" w:rsidR="00784847" w:rsidRPr="00AA57E3" w:rsidRDefault="00784847" w:rsidP="00784847">
            <w:pPr>
              <w:pStyle w:val="TableBullet"/>
              <w:tabs>
                <w:tab w:val="clear" w:pos="284"/>
                <w:tab w:val="num" w:pos="360"/>
              </w:tabs>
              <w:ind w:left="360" w:hanging="360"/>
            </w:pPr>
            <w:r>
              <w:t>Identify and consult stakeholders to inform the project strategy</w:t>
            </w:r>
          </w:p>
          <w:p w14:paraId="634A4026" w14:textId="77777777" w:rsidR="00784847" w:rsidRPr="00AA57E3" w:rsidRDefault="00784847" w:rsidP="00784847">
            <w:pPr>
              <w:pStyle w:val="TableBullet"/>
              <w:tabs>
                <w:tab w:val="clear" w:pos="284"/>
                <w:tab w:val="num" w:pos="360"/>
              </w:tabs>
              <w:ind w:left="360" w:hanging="360"/>
            </w:pPr>
            <w:r>
              <w:t>Communicate the project’s objectives and its expected benefits</w:t>
            </w:r>
          </w:p>
          <w:p w14:paraId="328BE2DF" w14:textId="77777777" w:rsidR="00784847" w:rsidRPr="00AA57E3" w:rsidRDefault="00784847" w:rsidP="00784847">
            <w:pPr>
              <w:pStyle w:val="TableBullet"/>
              <w:tabs>
                <w:tab w:val="clear" w:pos="284"/>
                <w:tab w:val="num" w:pos="360"/>
              </w:tabs>
              <w:ind w:left="360" w:hanging="360"/>
            </w:pPr>
            <w:r>
              <w:t>Monitor the completion of project milestones against goals and take necessary action</w:t>
            </w:r>
          </w:p>
          <w:p w14:paraId="3B8B6286" w14:textId="77777777" w:rsidR="00784847" w:rsidRPr="00AA57E3" w:rsidRDefault="00784847" w:rsidP="00784847">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6D4F7C87" w14:textId="77777777" w:rsidR="00784847" w:rsidRDefault="00784847" w:rsidP="008D1237">
            <w:pPr>
              <w:pStyle w:val="TableBullet"/>
              <w:numPr>
                <w:ilvl w:val="0"/>
                <w:numId w:val="0"/>
              </w:numPr>
              <w:jc w:val="both"/>
            </w:pPr>
            <w:r>
              <w:t>Adept</w:t>
            </w:r>
          </w:p>
        </w:tc>
      </w:tr>
    </w:tbl>
    <w:p w14:paraId="6949BFF1" w14:textId="77777777" w:rsidR="00784847" w:rsidRDefault="00784847" w:rsidP="00784847"/>
    <w:p w14:paraId="4D556D7F" w14:textId="77777777" w:rsidR="00784847" w:rsidRDefault="00784847" w:rsidP="00784847">
      <w:pPr>
        <w:pStyle w:val="Heading1"/>
      </w:pPr>
      <w:r>
        <w:lastRenderedPageBreak/>
        <w:t>Complementary capabilities</w:t>
      </w:r>
    </w:p>
    <w:p w14:paraId="61567F05" w14:textId="77777777" w:rsidR="00784847" w:rsidRPr="003927AE" w:rsidRDefault="00784847" w:rsidP="00784847">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E53D382" w14:textId="77777777" w:rsidR="00784847" w:rsidRDefault="00784847" w:rsidP="00784847">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00E60343" w14:textId="77777777" w:rsidR="00784847" w:rsidRDefault="00784847" w:rsidP="00784847">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784847" w:rsidRPr="00803E47" w14:paraId="1596B8BB" w14:textId="77777777" w:rsidTr="008D123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317DD6F" w14:textId="77777777" w:rsidR="00784847" w:rsidRPr="00803E47" w:rsidRDefault="00784847" w:rsidP="008D1237">
            <w:pPr>
              <w:pStyle w:val="TableTextWhite0"/>
              <w:keepNext/>
              <w:jc w:val="both"/>
            </w:pPr>
            <w:r>
              <w:rPr>
                <w:sz w:val="24"/>
                <w:szCs w:val="24"/>
              </w:rPr>
              <w:t>COMPLEMENTARY</w:t>
            </w:r>
            <w:r w:rsidRPr="00051E80">
              <w:rPr>
                <w:sz w:val="24"/>
                <w:szCs w:val="24"/>
              </w:rPr>
              <w:t xml:space="preserve"> CAPABILITIES</w:t>
            </w:r>
          </w:p>
        </w:tc>
      </w:tr>
      <w:tr w:rsidR="00784847" w:rsidRPr="00C978B9" w14:paraId="0A132173" w14:textId="77777777" w:rsidTr="008D123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2398EE6" w14:textId="77777777" w:rsidR="00784847" w:rsidRPr="00C978B9" w:rsidRDefault="00784847" w:rsidP="008D123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52BEF27" w14:textId="77777777" w:rsidR="00784847" w:rsidRPr="00C978B9" w:rsidRDefault="00784847" w:rsidP="008D123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1826205" w14:textId="77777777" w:rsidR="00784847" w:rsidRDefault="00784847" w:rsidP="008D1237">
            <w:pPr>
              <w:pStyle w:val="TableText"/>
              <w:keepNext/>
              <w:rPr>
                <w:b/>
              </w:rPr>
            </w:pPr>
          </w:p>
        </w:tc>
        <w:tc>
          <w:tcPr>
            <w:tcW w:w="4770" w:type="dxa"/>
            <w:tcBorders>
              <w:bottom w:val="single" w:sz="12" w:space="0" w:color="auto"/>
            </w:tcBorders>
            <w:shd w:val="clear" w:color="auto" w:fill="BCBEC0"/>
          </w:tcPr>
          <w:p w14:paraId="01F70BCC" w14:textId="77777777" w:rsidR="00784847" w:rsidRDefault="00784847" w:rsidP="008D1237">
            <w:pPr>
              <w:pStyle w:val="TableText"/>
              <w:keepNext/>
              <w:rPr>
                <w:b/>
              </w:rPr>
            </w:pPr>
            <w:r>
              <w:rPr>
                <w:b/>
              </w:rPr>
              <w:t>Description</w:t>
            </w:r>
          </w:p>
        </w:tc>
        <w:tc>
          <w:tcPr>
            <w:tcW w:w="1606" w:type="dxa"/>
            <w:tcBorders>
              <w:bottom w:val="single" w:sz="12" w:space="0" w:color="auto"/>
            </w:tcBorders>
            <w:shd w:val="clear" w:color="auto" w:fill="BCBEC0"/>
          </w:tcPr>
          <w:p w14:paraId="7D8C4A81" w14:textId="77777777" w:rsidR="00784847" w:rsidRDefault="00784847" w:rsidP="008D1237">
            <w:pPr>
              <w:pStyle w:val="TableText"/>
              <w:keepNext/>
              <w:jc w:val="both"/>
              <w:rPr>
                <w:b/>
              </w:rPr>
            </w:pPr>
            <w:r>
              <w:rPr>
                <w:b/>
              </w:rPr>
              <w:t xml:space="preserve">Level </w:t>
            </w:r>
          </w:p>
        </w:tc>
      </w:tr>
      <w:tr w:rsidR="00784847" w:rsidRPr="00C978B9" w14:paraId="05542AA4" w14:textId="77777777" w:rsidTr="008D1237">
        <w:tc>
          <w:tcPr>
            <w:tcW w:w="1406" w:type="dxa"/>
            <w:vMerge w:val="restart"/>
            <w:tcBorders>
              <w:bottom w:val="single" w:sz="4" w:space="0" w:color="BCBEC0"/>
            </w:tcBorders>
          </w:tcPr>
          <w:p w14:paraId="1AF6F732" w14:textId="77777777" w:rsidR="00784847" w:rsidRPr="00C978B9" w:rsidRDefault="00784847" w:rsidP="008D1237">
            <w:pPr>
              <w:keepNext/>
            </w:pPr>
            <w:r>
              <w:rPr>
                <w:noProof/>
                <w:lang w:eastAsia="en-AU"/>
              </w:rPr>
              <w:drawing>
                <wp:inline distT="0" distB="0" distL="0" distR="0" wp14:anchorId="60338B6C" wp14:editId="3478AA8B">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F75F868" w14:textId="77777777" w:rsidR="00784847" w:rsidRPr="00AA57E3" w:rsidRDefault="00784847" w:rsidP="008D1237">
            <w:r>
              <w:t>Display Resilience and Courage</w:t>
            </w:r>
          </w:p>
        </w:tc>
        <w:tc>
          <w:tcPr>
            <w:tcW w:w="4770" w:type="dxa"/>
            <w:tcBorders>
              <w:bottom w:val="single" w:sz="4" w:space="0" w:color="BCBEC0"/>
            </w:tcBorders>
          </w:tcPr>
          <w:p w14:paraId="3BC76CF2" w14:textId="77777777" w:rsidR="00784847" w:rsidRPr="00AA57E3" w:rsidRDefault="00784847" w:rsidP="008D1237">
            <w:r>
              <w:t>Be open and honest, prepared to express your views, and willing to accept and commit to change</w:t>
            </w:r>
          </w:p>
        </w:tc>
        <w:tc>
          <w:tcPr>
            <w:tcW w:w="1606" w:type="dxa"/>
            <w:tcBorders>
              <w:bottom w:val="single" w:sz="4" w:space="0" w:color="BCBEC0"/>
            </w:tcBorders>
          </w:tcPr>
          <w:p w14:paraId="6CAB5E79" w14:textId="77777777" w:rsidR="00784847" w:rsidRDefault="00784847" w:rsidP="008D1237">
            <w:pPr>
              <w:pStyle w:val="TableBullet"/>
              <w:numPr>
                <w:ilvl w:val="0"/>
                <w:numId w:val="0"/>
              </w:numPr>
              <w:jc w:val="both"/>
            </w:pPr>
            <w:r>
              <w:t>Intermediate</w:t>
            </w:r>
          </w:p>
        </w:tc>
      </w:tr>
      <w:tr w:rsidR="00784847" w:rsidRPr="00C978B9" w14:paraId="3F7CBD32" w14:textId="77777777" w:rsidTr="008D1237">
        <w:tc>
          <w:tcPr>
            <w:tcW w:w="1406" w:type="dxa"/>
            <w:vMerge/>
            <w:tcBorders>
              <w:bottom w:val="single" w:sz="4" w:space="0" w:color="BCBEC0"/>
            </w:tcBorders>
          </w:tcPr>
          <w:p w14:paraId="08F49199" w14:textId="77777777" w:rsidR="00784847" w:rsidRDefault="00784847" w:rsidP="008D1237">
            <w:pPr>
              <w:keepNext/>
              <w:rPr>
                <w:noProof/>
                <w:lang w:eastAsia="en-AU"/>
              </w:rPr>
            </w:pPr>
          </w:p>
        </w:tc>
        <w:tc>
          <w:tcPr>
            <w:tcW w:w="2971" w:type="dxa"/>
            <w:gridSpan w:val="2"/>
            <w:tcBorders>
              <w:bottom w:val="single" w:sz="4" w:space="0" w:color="BCBEC0"/>
            </w:tcBorders>
          </w:tcPr>
          <w:p w14:paraId="29826104" w14:textId="77777777" w:rsidR="00784847" w:rsidRPr="00A8226F" w:rsidRDefault="00784847" w:rsidP="008D1237">
            <w:r>
              <w:t>Value Diversity and Inclusion</w:t>
            </w:r>
          </w:p>
        </w:tc>
        <w:tc>
          <w:tcPr>
            <w:tcW w:w="4770" w:type="dxa"/>
            <w:tcBorders>
              <w:bottom w:val="single" w:sz="4" w:space="0" w:color="BCBEC0"/>
            </w:tcBorders>
          </w:tcPr>
          <w:p w14:paraId="09D0A668" w14:textId="77777777" w:rsidR="00784847" w:rsidRDefault="00784847" w:rsidP="008D1237">
            <w:r>
              <w:t>Demonstrate inclusive behaviour and show respect for diverse backgrounds, experiences and perspectives</w:t>
            </w:r>
          </w:p>
        </w:tc>
        <w:tc>
          <w:tcPr>
            <w:tcW w:w="1606" w:type="dxa"/>
            <w:tcBorders>
              <w:bottom w:val="single" w:sz="4" w:space="0" w:color="BCBEC0"/>
            </w:tcBorders>
          </w:tcPr>
          <w:p w14:paraId="248C8FFE" w14:textId="77777777" w:rsidR="00784847" w:rsidRDefault="00784847" w:rsidP="008D1237">
            <w:pPr>
              <w:pStyle w:val="TableBullet"/>
              <w:numPr>
                <w:ilvl w:val="0"/>
                <w:numId w:val="0"/>
              </w:numPr>
              <w:jc w:val="both"/>
            </w:pPr>
            <w:r>
              <w:t>Intermediate</w:t>
            </w:r>
          </w:p>
        </w:tc>
      </w:tr>
      <w:tr w:rsidR="00784847" w:rsidRPr="00C978B9" w14:paraId="02E09EB6" w14:textId="77777777" w:rsidTr="008D1237">
        <w:tc>
          <w:tcPr>
            <w:tcW w:w="1406" w:type="dxa"/>
            <w:vMerge w:val="restart"/>
            <w:tcBorders>
              <w:bottom w:val="single" w:sz="4" w:space="0" w:color="BCBEC0"/>
            </w:tcBorders>
          </w:tcPr>
          <w:p w14:paraId="2F72EA4D" w14:textId="77777777" w:rsidR="00784847" w:rsidRPr="00C978B9" w:rsidRDefault="00784847" w:rsidP="008D1237">
            <w:pPr>
              <w:keepNext/>
            </w:pPr>
            <w:r>
              <w:rPr>
                <w:noProof/>
                <w:lang w:eastAsia="en-AU"/>
              </w:rPr>
              <w:drawing>
                <wp:inline distT="0" distB="0" distL="0" distR="0" wp14:anchorId="14335716" wp14:editId="10A0B080">
                  <wp:extent cx="8477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6935C38" w14:textId="77777777" w:rsidR="00784847" w:rsidRPr="00AA57E3" w:rsidRDefault="00784847" w:rsidP="008D1237">
            <w:r>
              <w:t>Work Collaboratively</w:t>
            </w:r>
          </w:p>
        </w:tc>
        <w:tc>
          <w:tcPr>
            <w:tcW w:w="4770" w:type="dxa"/>
            <w:tcBorders>
              <w:bottom w:val="single" w:sz="4" w:space="0" w:color="BCBEC0"/>
            </w:tcBorders>
          </w:tcPr>
          <w:p w14:paraId="3E45BECA" w14:textId="77777777" w:rsidR="00784847" w:rsidRPr="00AA57E3" w:rsidRDefault="00784847" w:rsidP="008D1237">
            <w:r>
              <w:t>Collaborate with others and value their contribution</w:t>
            </w:r>
          </w:p>
        </w:tc>
        <w:tc>
          <w:tcPr>
            <w:tcW w:w="1606" w:type="dxa"/>
            <w:tcBorders>
              <w:bottom w:val="single" w:sz="4" w:space="0" w:color="BCBEC0"/>
            </w:tcBorders>
          </w:tcPr>
          <w:p w14:paraId="14B51B2F" w14:textId="77777777" w:rsidR="00784847" w:rsidRDefault="00784847" w:rsidP="008D1237">
            <w:pPr>
              <w:pStyle w:val="TableBullet"/>
              <w:numPr>
                <w:ilvl w:val="0"/>
                <w:numId w:val="0"/>
              </w:numPr>
              <w:jc w:val="both"/>
            </w:pPr>
            <w:r>
              <w:t>Adept</w:t>
            </w:r>
          </w:p>
        </w:tc>
      </w:tr>
      <w:tr w:rsidR="00784847" w:rsidRPr="00C978B9" w14:paraId="6239CC70" w14:textId="77777777" w:rsidTr="008D1237">
        <w:tc>
          <w:tcPr>
            <w:tcW w:w="1406" w:type="dxa"/>
            <w:vMerge/>
            <w:tcBorders>
              <w:bottom w:val="single" w:sz="4" w:space="0" w:color="BCBEC0"/>
            </w:tcBorders>
          </w:tcPr>
          <w:p w14:paraId="7E356E47" w14:textId="77777777" w:rsidR="00784847" w:rsidRDefault="00784847" w:rsidP="008D1237">
            <w:pPr>
              <w:keepNext/>
              <w:rPr>
                <w:noProof/>
                <w:lang w:eastAsia="en-AU"/>
              </w:rPr>
            </w:pPr>
          </w:p>
        </w:tc>
        <w:tc>
          <w:tcPr>
            <w:tcW w:w="2971" w:type="dxa"/>
            <w:gridSpan w:val="2"/>
            <w:tcBorders>
              <w:bottom w:val="single" w:sz="4" w:space="0" w:color="BCBEC0"/>
            </w:tcBorders>
          </w:tcPr>
          <w:p w14:paraId="62D4828B" w14:textId="77777777" w:rsidR="00784847" w:rsidRPr="00A8226F" w:rsidRDefault="00784847" w:rsidP="008D1237">
            <w:r>
              <w:t>Influence and Negotiate</w:t>
            </w:r>
          </w:p>
        </w:tc>
        <w:tc>
          <w:tcPr>
            <w:tcW w:w="4770" w:type="dxa"/>
            <w:tcBorders>
              <w:bottom w:val="single" w:sz="4" w:space="0" w:color="BCBEC0"/>
            </w:tcBorders>
          </w:tcPr>
          <w:p w14:paraId="0DA0FCDE" w14:textId="77777777" w:rsidR="00784847" w:rsidRDefault="00784847" w:rsidP="008D1237">
            <w:r>
              <w:t>Gain consensus and commitment from others, and resolve issues and conflicts</w:t>
            </w:r>
          </w:p>
        </w:tc>
        <w:tc>
          <w:tcPr>
            <w:tcW w:w="1606" w:type="dxa"/>
            <w:tcBorders>
              <w:bottom w:val="single" w:sz="4" w:space="0" w:color="BCBEC0"/>
            </w:tcBorders>
          </w:tcPr>
          <w:p w14:paraId="7411997A" w14:textId="77777777" w:rsidR="00784847" w:rsidRDefault="00784847" w:rsidP="008D1237">
            <w:pPr>
              <w:pStyle w:val="TableBullet"/>
              <w:numPr>
                <w:ilvl w:val="0"/>
                <w:numId w:val="0"/>
              </w:numPr>
              <w:jc w:val="both"/>
            </w:pPr>
            <w:r>
              <w:t>Intermediate</w:t>
            </w:r>
          </w:p>
        </w:tc>
      </w:tr>
      <w:tr w:rsidR="00784847" w:rsidRPr="00C978B9" w14:paraId="6E3DB2C2" w14:textId="77777777" w:rsidTr="008D1237">
        <w:tc>
          <w:tcPr>
            <w:tcW w:w="1406" w:type="dxa"/>
            <w:vMerge w:val="restart"/>
            <w:tcBorders>
              <w:bottom w:val="single" w:sz="4" w:space="0" w:color="BCBEC0"/>
            </w:tcBorders>
          </w:tcPr>
          <w:p w14:paraId="5E64CCE9" w14:textId="77777777" w:rsidR="00784847" w:rsidRPr="00C978B9" w:rsidRDefault="00784847" w:rsidP="008D1237">
            <w:pPr>
              <w:keepNext/>
            </w:pPr>
            <w:r>
              <w:rPr>
                <w:noProof/>
                <w:lang w:eastAsia="en-AU"/>
              </w:rPr>
              <w:drawing>
                <wp:inline distT="0" distB="0" distL="0" distR="0" wp14:anchorId="7F9FD93D" wp14:editId="325E08F3">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C15F9E2" w14:textId="77777777" w:rsidR="00784847" w:rsidRPr="00AA57E3" w:rsidRDefault="00784847" w:rsidP="008D1237">
            <w:r>
              <w:t>Plan and Prioritise</w:t>
            </w:r>
          </w:p>
        </w:tc>
        <w:tc>
          <w:tcPr>
            <w:tcW w:w="4770" w:type="dxa"/>
            <w:tcBorders>
              <w:bottom w:val="single" w:sz="4" w:space="0" w:color="BCBEC0"/>
            </w:tcBorders>
          </w:tcPr>
          <w:p w14:paraId="52203AE0" w14:textId="77777777" w:rsidR="00784847" w:rsidRPr="00AA57E3" w:rsidRDefault="00784847" w:rsidP="008D1237">
            <w:r>
              <w:t>Plan to achieve priority outcomes and respond flexibly to changing circumstances</w:t>
            </w:r>
          </w:p>
        </w:tc>
        <w:tc>
          <w:tcPr>
            <w:tcW w:w="1606" w:type="dxa"/>
            <w:tcBorders>
              <w:bottom w:val="single" w:sz="4" w:space="0" w:color="BCBEC0"/>
            </w:tcBorders>
          </w:tcPr>
          <w:p w14:paraId="397F932B" w14:textId="77777777" w:rsidR="00784847" w:rsidRDefault="00784847" w:rsidP="008D1237">
            <w:pPr>
              <w:pStyle w:val="TableBullet"/>
              <w:numPr>
                <w:ilvl w:val="0"/>
                <w:numId w:val="0"/>
              </w:numPr>
              <w:jc w:val="both"/>
            </w:pPr>
            <w:r>
              <w:t>Adept</w:t>
            </w:r>
          </w:p>
        </w:tc>
      </w:tr>
      <w:tr w:rsidR="00784847" w:rsidRPr="00C978B9" w14:paraId="25EE8048" w14:textId="77777777" w:rsidTr="008D1237">
        <w:tc>
          <w:tcPr>
            <w:tcW w:w="1406" w:type="dxa"/>
            <w:vMerge w:val="restart"/>
            <w:tcBorders>
              <w:bottom w:val="single" w:sz="4" w:space="0" w:color="BCBEC0"/>
            </w:tcBorders>
          </w:tcPr>
          <w:p w14:paraId="4FFFAA05" w14:textId="77777777" w:rsidR="00784847" w:rsidRPr="00C978B9" w:rsidRDefault="00784847" w:rsidP="008D1237">
            <w:pPr>
              <w:keepNext/>
            </w:pPr>
            <w:r>
              <w:rPr>
                <w:noProof/>
                <w:lang w:eastAsia="en-AU"/>
              </w:rPr>
              <w:drawing>
                <wp:inline distT="0" distB="0" distL="0" distR="0" wp14:anchorId="5C8A1BA1" wp14:editId="3952E906">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E2A713D" w14:textId="77777777" w:rsidR="00784847" w:rsidRPr="00AA57E3" w:rsidRDefault="00784847" w:rsidP="008D1237">
            <w:r>
              <w:t>Finance</w:t>
            </w:r>
          </w:p>
        </w:tc>
        <w:tc>
          <w:tcPr>
            <w:tcW w:w="4770" w:type="dxa"/>
            <w:tcBorders>
              <w:bottom w:val="single" w:sz="4" w:space="0" w:color="BCBEC0"/>
            </w:tcBorders>
          </w:tcPr>
          <w:p w14:paraId="5D46E875" w14:textId="77777777" w:rsidR="00784847" w:rsidRPr="00AA57E3" w:rsidRDefault="00784847" w:rsidP="008D1237">
            <w:r>
              <w:t>Understand and apply financial processes to achieve value for money and minimise financial risk</w:t>
            </w:r>
          </w:p>
        </w:tc>
        <w:tc>
          <w:tcPr>
            <w:tcW w:w="1606" w:type="dxa"/>
            <w:tcBorders>
              <w:bottom w:val="single" w:sz="4" w:space="0" w:color="BCBEC0"/>
            </w:tcBorders>
          </w:tcPr>
          <w:p w14:paraId="0450AC4C" w14:textId="77777777" w:rsidR="00784847" w:rsidRDefault="00784847" w:rsidP="008D1237">
            <w:pPr>
              <w:pStyle w:val="TableBullet"/>
              <w:numPr>
                <w:ilvl w:val="0"/>
                <w:numId w:val="0"/>
              </w:numPr>
              <w:jc w:val="both"/>
            </w:pPr>
            <w:r>
              <w:t>Foundational</w:t>
            </w:r>
          </w:p>
        </w:tc>
      </w:tr>
      <w:tr w:rsidR="00784847" w:rsidRPr="00C978B9" w14:paraId="41EEAEDB" w14:textId="77777777" w:rsidTr="008D1237">
        <w:tc>
          <w:tcPr>
            <w:tcW w:w="1406" w:type="dxa"/>
            <w:vMerge/>
            <w:tcBorders>
              <w:bottom w:val="single" w:sz="4" w:space="0" w:color="BCBEC0"/>
            </w:tcBorders>
          </w:tcPr>
          <w:p w14:paraId="49BC0520" w14:textId="77777777" w:rsidR="00784847" w:rsidRDefault="00784847" w:rsidP="008D1237">
            <w:pPr>
              <w:keepNext/>
              <w:rPr>
                <w:noProof/>
                <w:lang w:eastAsia="en-AU"/>
              </w:rPr>
            </w:pPr>
          </w:p>
        </w:tc>
        <w:tc>
          <w:tcPr>
            <w:tcW w:w="2971" w:type="dxa"/>
            <w:gridSpan w:val="2"/>
            <w:tcBorders>
              <w:bottom w:val="single" w:sz="4" w:space="0" w:color="BCBEC0"/>
            </w:tcBorders>
          </w:tcPr>
          <w:p w14:paraId="4D1D7497" w14:textId="77777777" w:rsidR="00784847" w:rsidRPr="00A8226F" w:rsidRDefault="00784847" w:rsidP="008D1237">
            <w:r>
              <w:t>Technology</w:t>
            </w:r>
          </w:p>
        </w:tc>
        <w:tc>
          <w:tcPr>
            <w:tcW w:w="4770" w:type="dxa"/>
            <w:tcBorders>
              <w:bottom w:val="single" w:sz="4" w:space="0" w:color="BCBEC0"/>
            </w:tcBorders>
          </w:tcPr>
          <w:p w14:paraId="7E0EA822" w14:textId="77777777" w:rsidR="00784847" w:rsidRDefault="00784847" w:rsidP="008D1237">
            <w:r>
              <w:t>Understand and use available technologies to maximise efficiencies and effectiveness</w:t>
            </w:r>
          </w:p>
        </w:tc>
        <w:tc>
          <w:tcPr>
            <w:tcW w:w="1606" w:type="dxa"/>
            <w:tcBorders>
              <w:bottom w:val="single" w:sz="4" w:space="0" w:color="BCBEC0"/>
            </w:tcBorders>
          </w:tcPr>
          <w:p w14:paraId="1355140B" w14:textId="77777777" w:rsidR="00784847" w:rsidRDefault="00784847" w:rsidP="008D1237">
            <w:pPr>
              <w:pStyle w:val="TableBullet"/>
              <w:numPr>
                <w:ilvl w:val="0"/>
                <w:numId w:val="0"/>
              </w:numPr>
              <w:jc w:val="both"/>
            </w:pPr>
            <w:r>
              <w:t>Intermediate</w:t>
            </w:r>
          </w:p>
        </w:tc>
      </w:tr>
      <w:tr w:rsidR="00784847" w:rsidRPr="00C978B9" w14:paraId="6F19A635" w14:textId="77777777" w:rsidTr="008D1237">
        <w:tc>
          <w:tcPr>
            <w:tcW w:w="1406" w:type="dxa"/>
            <w:vMerge/>
            <w:tcBorders>
              <w:bottom w:val="single" w:sz="4" w:space="0" w:color="BCBEC0"/>
            </w:tcBorders>
          </w:tcPr>
          <w:p w14:paraId="7CB6DE9F" w14:textId="77777777" w:rsidR="00784847" w:rsidRDefault="00784847" w:rsidP="008D1237">
            <w:pPr>
              <w:keepNext/>
              <w:rPr>
                <w:noProof/>
                <w:lang w:eastAsia="en-AU"/>
              </w:rPr>
            </w:pPr>
          </w:p>
        </w:tc>
        <w:tc>
          <w:tcPr>
            <w:tcW w:w="2971" w:type="dxa"/>
            <w:gridSpan w:val="2"/>
            <w:tcBorders>
              <w:bottom w:val="single" w:sz="4" w:space="0" w:color="BCBEC0"/>
            </w:tcBorders>
          </w:tcPr>
          <w:p w14:paraId="0E877C84" w14:textId="77777777" w:rsidR="00784847" w:rsidRPr="00A8226F" w:rsidRDefault="00784847" w:rsidP="008D1237">
            <w:r>
              <w:t>Procurement and Contract Management</w:t>
            </w:r>
          </w:p>
        </w:tc>
        <w:tc>
          <w:tcPr>
            <w:tcW w:w="4770" w:type="dxa"/>
            <w:tcBorders>
              <w:bottom w:val="single" w:sz="4" w:space="0" w:color="BCBEC0"/>
            </w:tcBorders>
          </w:tcPr>
          <w:p w14:paraId="7EC08614" w14:textId="77777777" w:rsidR="00784847" w:rsidRDefault="00784847" w:rsidP="008D1237">
            <w:r>
              <w:t>Understand and apply procurement processes to ensure effective purchasing and contract performance</w:t>
            </w:r>
          </w:p>
        </w:tc>
        <w:tc>
          <w:tcPr>
            <w:tcW w:w="1606" w:type="dxa"/>
            <w:tcBorders>
              <w:bottom w:val="single" w:sz="4" w:space="0" w:color="BCBEC0"/>
            </w:tcBorders>
          </w:tcPr>
          <w:p w14:paraId="3AE49AF6" w14:textId="77777777" w:rsidR="00784847" w:rsidRDefault="00784847" w:rsidP="008D1237">
            <w:pPr>
              <w:pStyle w:val="TableBullet"/>
              <w:numPr>
                <w:ilvl w:val="0"/>
                <w:numId w:val="0"/>
              </w:numPr>
              <w:jc w:val="both"/>
            </w:pPr>
            <w:r>
              <w:t>Intermediate</w:t>
            </w:r>
          </w:p>
        </w:tc>
      </w:tr>
    </w:tbl>
    <w:p w14:paraId="460A2D19" w14:textId="77777777" w:rsidR="00784847" w:rsidRPr="003927AE" w:rsidRDefault="00784847" w:rsidP="00784847"/>
    <w:p w14:paraId="0F70FD04" w14:textId="77777777" w:rsidR="000E4834" w:rsidRDefault="000E4834" w:rsidP="00784847">
      <w:pPr>
        <w:pStyle w:val="Heading1"/>
      </w:pPr>
    </w:p>
    <w:sectPr w:rsidR="000E4834"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355A" w14:textId="77777777" w:rsidR="00F51762" w:rsidRDefault="00F51762" w:rsidP="00BB532F">
      <w:pPr>
        <w:spacing w:after="0" w:line="240" w:lineRule="auto"/>
      </w:pPr>
      <w:r>
        <w:separator/>
      </w:r>
    </w:p>
  </w:endnote>
  <w:endnote w:type="continuationSeparator" w:id="0">
    <w:p w14:paraId="1396DC47" w14:textId="77777777" w:rsidR="00F51762" w:rsidRDefault="00F5176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8D4D144" w14:textId="77777777" w:rsidTr="00C03AFD">
      <w:tc>
        <w:tcPr>
          <w:tcW w:w="2250" w:type="pct"/>
          <w:vAlign w:val="center"/>
        </w:tcPr>
        <w:p w14:paraId="4F7D9B97" w14:textId="1E53276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Senior Policy Officer</w:t>
          </w:r>
        </w:p>
      </w:tc>
      <w:tc>
        <w:tcPr>
          <w:tcW w:w="250" w:type="pct"/>
          <w:vAlign w:val="center"/>
        </w:tcPr>
        <w:p w14:paraId="20C6D649" w14:textId="2FAC052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27310">
            <w:rPr>
              <w:noProof/>
              <w:color w:val="928B81"/>
              <w:sz w:val="18"/>
              <w:lang w:eastAsia="en-AU"/>
            </w:rPr>
            <w:t>2</w:t>
          </w:r>
          <w:r w:rsidRPr="00C03AFD">
            <w:rPr>
              <w:noProof/>
              <w:color w:val="928B81"/>
              <w:sz w:val="18"/>
              <w:lang w:eastAsia="en-AU"/>
            </w:rPr>
            <w:fldChar w:fldCharType="end"/>
          </w:r>
        </w:p>
      </w:tc>
      <w:tc>
        <w:tcPr>
          <w:tcW w:w="2350" w:type="pct"/>
        </w:tcPr>
        <w:p w14:paraId="07176D9D" w14:textId="77777777" w:rsidR="00C03AFD" w:rsidRDefault="00C03AFD" w:rsidP="00C03AFD">
          <w:pPr>
            <w:pStyle w:val="Footer"/>
            <w:jc w:val="right"/>
          </w:pPr>
          <w:r>
            <w:rPr>
              <w:noProof/>
              <w:lang w:val="en-AU" w:eastAsia="en-AU"/>
            </w:rPr>
            <w:drawing>
              <wp:inline distT="0" distB="0" distL="0" distR="0" wp14:anchorId="1E782068" wp14:editId="017FF9F8">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76CDE2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CF5CB37" w14:textId="77777777" w:rsidTr="0047547E">
      <w:trPr>
        <w:trHeight w:val="811"/>
      </w:trPr>
      <w:tc>
        <w:tcPr>
          <w:tcW w:w="10005" w:type="dxa"/>
          <w:vAlign w:val="bottom"/>
        </w:tcPr>
        <w:p w14:paraId="089F5A02" w14:textId="7A31702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C767E7">
            <w:rPr>
              <w:noProof/>
              <w:lang w:eastAsia="en-AU"/>
            </w:rPr>
            <w:t>1</w:t>
          </w:r>
          <w:r>
            <w:rPr>
              <w:noProof/>
              <w:lang w:eastAsia="en-AU"/>
            </w:rPr>
            <w:fldChar w:fldCharType="end"/>
          </w:r>
        </w:p>
      </w:tc>
      <w:tc>
        <w:tcPr>
          <w:tcW w:w="875" w:type="dxa"/>
        </w:tcPr>
        <w:p w14:paraId="644CAF81" w14:textId="77777777" w:rsidR="00BB532F" w:rsidRDefault="00BB532F" w:rsidP="00BD7BA7">
          <w:pPr>
            <w:pStyle w:val="Footer"/>
            <w:jc w:val="right"/>
          </w:pPr>
          <w:r>
            <w:rPr>
              <w:noProof/>
              <w:lang w:val="en-AU" w:eastAsia="en-AU"/>
            </w:rPr>
            <w:drawing>
              <wp:inline distT="0" distB="0" distL="0" distR="0" wp14:anchorId="04C8429D" wp14:editId="11B0230E">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C81F7A4"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B0F6" w14:textId="77777777" w:rsidR="00F51762" w:rsidRDefault="00F51762" w:rsidP="00BB532F">
      <w:pPr>
        <w:spacing w:after="0" w:line="240" w:lineRule="auto"/>
      </w:pPr>
      <w:r>
        <w:separator/>
      </w:r>
    </w:p>
  </w:footnote>
  <w:footnote w:type="continuationSeparator" w:id="0">
    <w:p w14:paraId="5E328DFF" w14:textId="77777777" w:rsidR="00F51762" w:rsidRDefault="00F5176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4633BAE8" w14:textId="77777777" w:rsidTr="009D747B">
      <w:trPr>
        <w:trHeight w:val="1337"/>
      </w:trPr>
      <w:tc>
        <w:tcPr>
          <w:tcW w:w="7038" w:type="dxa"/>
        </w:tcPr>
        <w:p w14:paraId="7D9B4F13"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A3574BA" w14:textId="77777777" w:rsidR="00AB2FFA" w:rsidRPr="001E49B2" w:rsidRDefault="001C2248" w:rsidP="00AB2FFA">
          <w:pPr>
            <w:pStyle w:val="TitleSub"/>
            <w:spacing w:after="0"/>
            <w:rPr>
              <w:rFonts w:ascii="Arial" w:hAnsi="Arial" w:cs="Arial"/>
              <w:b/>
            </w:rPr>
          </w:pPr>
          <w:r w:rsidRPr="001E49B2">
            <w:rPr>
              <w:rFonts w:ascii="Arial" w:hAnsi="Arial" w:cs="Arial"/>
              <w:b/>
            </w:rPr>
            <w:t>Senior Policy Officer</w:t>
          </w:r>
        </w:p>
        <w:p w14:paraId="7FCBE1E7" w14:textId="77777777" w:rsidR="007E2FB7" w:rsidRPr="001E49B2" w:rsidRDefault="007E2FB7" w:rsidP="001C2248">
          <w:pPr>
            <w:pStyle w:val="TitleSub"/>
            <w:spacing w:after="0"/>
            <w:rPr>
              <w:rFonts w:ascii="Arial" w:hAnsi="Arial" w:cs="Arial"/>
              <w:b/>
            </w:rPr>
          </w:pPr>
        </w:p>
      </w:tc>
      <w:tc>
        <w:tcPr>
          <w:tcW w:w="3665" w:type="dxa"/>
        </w:tcPr>
        <w:p w14:paraId="4BA64F0E" w14:textId="77777777" w:rsidR="000477E1" w:rsidRPr="000477E1" w:rsidRDefault="00B24355" w:rsidP="00030565">
          <w:pPr>
            <w:jc w:val="right"/>
          </w:pPr>
          <w:r>
            <w:rPr>
              <w:noProof/>
              <w:lang w:val="en-AU" w:eastAsia="en-AU"/>
            </w:rPr>
            <w:drawing>
              <wp:inline distT="0" distB="0" distL="0" distR="0" wp14:anchorId="25A55DD0" wp14:editId="540CA950">
                <wp:extent cx="2172335" cy="658495"/>
                <wp:effectExtent l="0" t="0" r="0" b="8255"/>
                <wp:docPr id="6" name="Picture 6" descr="H:\Templates &amp; Resources\LOgo PI&amp;E 2 col CMYK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emplates &amp; Resources\LOgo PI&amp;E 2 col CMYK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658495"/>
                        </a:xfrm>
                        <a:prstGeom prst="rect">
                          <a:avLst/>
                        </a:prstGeom>
                        <a:noFill/>
                        <a:ln>
                          <a:noFill/>
                        </a:ln>
                      </pic:spPr>
                    </pic:pic>
                  </a:graphicData>
                </a:graphic>
              </wp:inline>
            </w:drawing>
          </w:r>
        </w:p>
      </w:tc>
    </w:tr>
  </w:tbl>
  <w:p w14:paraId="4996228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992F52"/>
    <w:multiLevelType w:val="multilevel"/>
    <w:tmpl w:val="379CC5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64DD8"/>
    <w:multiLevelType w:val="multilevel"/>
    <w:tmpl w:val="345AA7A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7F562E"/>
    <w:multiLevelType w:val="hybridMultilevel"/>
    <w:tmpl w:val="B3D80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04356A"/>
    <w:multiLevelType w:val="hybridMultilevel"/>
    <w:tmpl w:val="AC14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264"/>
    <w:rsid w:val="00026543"/>
    <w:rsid w:val="00027E23"/>
    <w:rsid w:val="00030565"/>
    <w:rsid w:val="0003263C"/>
    <w:rsid w:val="000336DE"/>
    <w:rsid w:val="00033BD4"/>
    <w:rsid w:val="00035639"/>
    <w:rsid w:val="0003564E"/>
    <w:rsid w:val="00037FD5"/>
    <w:rsid w:val="000477E1"/>
    <w:rsid w:val="00060B58"/>
    <w:rsid w:val="000645C8"/>
    <w:rsid w:val="00066894"/>
    <w:rsid w:val="00067161"/>
    <w:rsid w:val="000A2621"/>
    <w:rsid w:val="000C3CC8"/>
    <w:rsid w:val="000D12B3"/>
    <w:rsid w:val="000D799A"/>
    <w:rsid w:val="000E4834"/>
    <w:rsid w:val="000E6E1A"/>
    <w:rsid w:val="000F231F"/>
    <w:rsid w:val="00104EC7"/>
    <w:rsid w:val="00112E39"/>
    <w:rsid w:val="001336E8"/>
    <w:rsid w:val="0013413E"/>
    <w:rsid w:val="00134F5E"/>
    <w:rsid w:val="00153F10"/>
    <w:rsid w:val="00165754"/>
    <w:rsid w:val="001671DC"/>
    <w:rsid w:val="001778D3"/>
    <w:rsid w:val="0018091E"/>
    <w:rsid w:val="001815E8"/>
    <w:rsid w:val="00185ABC"/>
    <w:rsid w:val="0019205A"/>
    <w:rsid w:val="00194A32"/>
    <w:rsid w:val="001A00F1"/>
    <w:rsid w:val="001A1AA1"/>
    <w:rsid w:val="001A1EC8"/>
    <w:rsid w:val="001A4F0B"/>
    <w:rsid w:val="001B1F0F"/>
    <w:rsid w:val="001B5DFD"/>
    <w:rsid w:val="001B75A6"/>
    <w:rsid w:val="001C0E5F"/>
    <w:rsid w:val="001C2248"/>
    <w:rsid w:val="001C5166"/>
    <w:rsid w:val="001C5829"/>
    <w:rsid w:val="001C5A46"/>
    <w:rsid w:val="001D097C"/>
    <w:rsid w:val="001E2792"/>
    <w:rsid w:val="001E27DB"/>
    <w:rsid w:val="001E49B2"/>
    <w:rsid w:val="001F2503"/>
    <w:rsid w:val="0020182D"/>
    <w:rsid w:val="00201E8B"/>
    <w:rsid w:val="00205A8A"/>
    <w:rsid w:val="00211F68"/>
    <w:rsid w:val="00237421"/>
    <w:rsid w:val="00240A8E"/>
    <w:rsid w:val="00263ACB"/>
    <w:rsid w:val="0028314F"/>
    <w:rsid w:val="00287C54"/>
    <w:rsid w:val="002A648F"/>
    <w:rsid w:val="002B0B83"/>
    <w:rsid w:val="002B1F76"/>
    <w:rsid w:val="002C2823"/>
    <w:rsid w:val="002D36BB"/>
    <w:rsid w:val="00300225"/>
    <w:rsid w:val="00301747"/>
    <w:rsid w:val="00325E9D"/>
    <w:rsid w:val="00327F5C"/>
    <w:rsid w:val="00340ADC"/>
    <w:rsid w:val="00343491"/>
    <w:rsid w:val="00345199"/>
    <w:rsid w:val="00346D51"/>
    <w:rsid w:val="00351826"/>
    <w:rsid w:val="00357064"/>
    <w:rsid w:val="00372A99"/>
    <w:rsid w:val="00373737"/>
    <w:rsid w:val="00375289"/>
    <w:rsid w:val="00377118"/>
    <w:rsid w:val="0039395B"/>
    <w:rsid w:val="003A2AFA"/>
    <w:rsid w:val="003A3538"/>
    <w:rsid w:val="003B0F42"/>
    <w:rsid w:val="003B403A"/>
    <w:rsid w:val="003C00FD"/>
    <w:rsid w:val="003C031F"/>
    <w:rsid w:val="003C5EB3"/>
    <w:rsid w:val="003D5227"/>
    <w:rsid w:val="003E0915"/>
    <w:rsid w:val="003E2663"/>
    <w:rsid w:val="004042E4"/>
    <w:rsid w:val="00410B22"/>
    <w:rsid w:val="00411F3E"/>
    <w:rsid w:val="0041525E"/>
    <w:rsid w:val="004203B4"/>
    <w:rsid w:val="004324E5"/>
    <w:rsid w:val="00436621"/>
    <w:rsid w:val="004423E9"/>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64CD8"/>
    <w:rsid w:val="00674587"/>
    <w:rsid w:val="00674D4C"/>
    <w:rsid w:val="00683870"/>
    <w:rsid w:val="006A2280"/>
    <w:rsid w:val="006A2F63"/>
    <w:rsid w:val="006B723B"/>
    <w:rsid w:val="006C2473"/>
    <w:rsid w:val="006C4218"/>
    <w:rsid w:val="006C6FC6"/>
    <w:rsid w:val="006D1FBC"/>
    <w:rsid w:val="006E0FC7"/>
    <w:rsid w:val="006E28E7"/>
    <w:rsid w:val="006F6652"/>
    <w:rsid w:val="006F7124"/>
    <w:rsid w:val="00701F8B"/>
    <w:rsid w:val="007041EA"/>
    <w:rsid w:val="00720728"/>
    <w:rsid w:val="007249EC"/>
    <w:rsid w:val="00726810"/>
    <w:rsid w:val="00727310"/>
    <w:rsid w:val="00735B28"/>
    <w:rsid w:val="00735E89"/>
    <w:rsid w:val="00742966"/>
    <w:rsid w:val="00753EEE"/>
    <w:rsid w:val="00767553"/>
    <w:rsid w:val="007736B4"/>
    <w:rsid w:val="00773975"/>
    <w:rsid w:val="00776DCB"/>
    <w:rsid w:val="00780299"/>
    <w:rsid w:val="00784847"/>
    <w:rsid w:val="007862DE"/>
    <w:rsid w:val="00786A0F"/>
    <w:rsid w:val="00792A3E"/>
    <w:rsid w:val="00794CC1"/>
    <w:rsid w:val="00794E0E"/>
    <w:rsid w:val="007B7C1F"/>
    <w:rsid w:val="007C21C8"/>
    <w:rsid w:val="007C4DC9"/>
    <w:rsid w:val="007D0E2E"/>
    <w:rsid w:val="007E2FB7"/>
    <w:rsid w:val="007F47A8"/>
    <w:rsid w:val="00805561"/>
    <w:rsid w:val="00806FE1"/>
    <w:rsid w:val="00807ED1"/>
    <w:rsid w:val="00817B11"/>
    <w:rsid w:val="008203EE"/>
    <w:rsid w:val="008267A0"/>
    <w:rsid w:val="00827AE8"/>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26119"/>
    <w:rsid w:val="009351E9"/>
    <w:rsid w:val="00940C04"/>
    <w:rsid w:val="009416C3"/>
    <w:rsid w:val="00957666"/>
    <w:rsid w:val="00964A6C"/>
    <w:rsid w:val="00970179"/>
    <w:rsid w:val="00977E40"/>
    <w:rsid w:val="00985984"/>
    <w:rsid w:val="00994DCE"/>
    <w:rsid w:val="0099587E"/>
    <w:rsid w:val="009979FA"/>
    <w:rsid w:val="009B3103"/>
    <w:rsid w:val="009C12FA"/>
    <w:rsid w:val="009D72FE"/>
    <w:rsid w:val="009D747B"/>
    <w:rsid w:val="009F6C4D"/>
    <w:rsid w:val="00A00C30"/>
    <w:rsid w:val="00A02AEF"/>
    <w:rsid w:val="00A14A03"/>
    <w:rsid w:val="00A2122C"/>
    <w:rsid w:val="00A41E4E"/>
    <w:rsid w:val="00A4412E"/>
    <w:rsid w:val="00A47353"/>
    <w:rsid w:val="00A6510F"/>
    <w:rsid w:val="00A73C38"/>
    <w:rsid w:val="00A77B0C"/>
    <w:rsid w:val="00A81F23"/>
    <w:rsid w:val="00A83932"/>
    <w:rsid w:val="00A85305"/>
    <w:rsid w:val="00A8686E"/>
    <w:rsid w:val="00A8732A"/>
    <w:rsid w:val="00A970A2"/>
    <w:rsid w:val="00AA1265"/>
    <w:rsid w:val="00AB03B3"/>
    <w:rsid w:val="00AB120A"/>
    <w:rsid w:val="00AB2FFA"/>
    <w:rsid w:val="00AB50E4"/>
    <w:rsid w:val="00AC1AF9"/>
    <w:rsid w:val="00AC742D"/>
    <w:rsid w:val="00AC7DC9"/>
    <w:rsid w:val="00AD19C9"/>
    <w:rsid w:val="00AE14D7"/>
    <w:rsid w:val="00AF01AC"/>
    <w:rsid w:val="00AF7D0C"/>
    <w:rsid w:val="00B0574B"/>
    <w:rsid w:val="00B076DC"/>
    <w:rsid w:val="00B2037F"/>
    <w:rsid w:val="00B24355"/>
    <w:rsid w:val="00B267E4"/>
    <w:rsid w:val="00B32691"/>
    <w:rsid w:val="00B407F6"/>
    <w:rsid w:val="00B635E3"/>
    <w:rsid w:val="00B72B4F"/>
    <w:rsid w:val="00B77B5B"/>
    <w:rsid w:val="00B835C0"/>
    <w:rsid w:val="00B876AF"/>
    <w:rsid w:val="00BA62D1"/>
    <w:rsid w:val="00BA759E"/>
    <w:rsid w:val="00BB532F"/>
    <w:rsid w:val="00BC162D"/>
    <w:rsid w:val="00BC2FE4"/>
    <w:rsid w:val="00BC5286"/>
    <w:rsid w:val="00BD4DDA"/>
    <w:rsid w:val="00BE4EAE"/>
    <w:rsid w:val="00C03AFD"/>
    <w:rsid w:val="00C271F9"/>
    <w:rsid w:val="00C517B6"/>
    <w:rsid w:val="00C63F0F"/>
    <w:rsid w:val="00C70636"/>
    <w:rsid w:val="00C70842"/>
    <w:rsid w:val="00C767E7"/>
    <w:rsid w:val="00C81E6E"/>
    <w:rsid w:val="00C90A54"/>
    <w:rsid w:val="00CB336D"/>
    <w:rsid w:val="00CB6308"/>
    <w:rsid w:val="00CC76F2"/>
    <w:rsid w:val="00CE105E"/>
    <w:rsid w:val="00CE1E5E"/>
    <w:rsid w:val="00D55E55"/>
    <w:rsid w:val="00D663ED"/>
    <w:rsid w:val="00D67A17"/>
    <w:rsid w:val="00D74882"/>
    <w:rsid w:val="00D759EE"/>
    <w:rsid w:val="00D956AA"/>
    <w:rsid w:val="00DA543F"/>
    <w:rsid w:val="00DB5529"/>
    <w:rsid w:val="00DC0173"/>
    <w:rsid w:val="00DC11EA"/>
    <w:rsid w:val="00DC4056"/>
    <w:rsid w:val="00DE2472"/>
    <w:rsid w:val="00DE2F8A"/>
    <w:rsid w:val="00DE58C6"/>
    <w:rsid w:val="00DE6C80"/>
    <w:rsid w:val="00DF1540"/>
    <w:rsid w:val="00DF5EB4"/>
    <w:rsid w:val="00DF66C5"/>
    <w:rsid w:val="00E14364"/>
    <w:rsid w:val="00E25470"/>
    <w:rsid w:val="00E27471"/>
    <w:rsid w:val="00E44564"/>
    <w:rsid w:val="00E50421"/>
    <w:rsid w:val="00E62D15"/>
    <w:rsid w:val="00E72D70"/>
    <w:rsid w:val="00E80A46"/>
    <w:rsid w:val="00E82070"/>
    <w:rsid w:val="00E83B02"/>
    <w:rsid w:val="00E8523D"/>
    <w:rsid w:val="00E85FA0"/>
    <w:rsid w:val="00E87997"/>
    <w:rsid w:val="00E95F38"/>
    <w:rsid w:val="00EA7A67"/>
    <w:rsid w:val="00EC0B04"/>
    <w:rsid w:val="00EC4A51"/>
    <w:rsid w:val="00EC5C1D"/>
    <w:rsid w:val="00ED08CF"/>
    <w:rsid w:val="00ED176B"/>
    <w:rsid w:val="00EF0D4C"/>
    <w:rsid w:val="00F31B35"/>
    <w:rsid w:val="00F339CD"/>
    <w:rsid w:val="00F33A43"/>
    <w:rsid w:val="00F41650"/>
    <w:rsid w:val="00F47143"/>
    <w:rsid w:val="00F51762"/>
    <w:rsid w:val="00F82559"/>
    <w:rsid w:val="00F93AFD"/>
    <w:rsid w:val="00F9569D"/>
    <w:rsid w:val="00FB1E39"/>
    <w:rsid w:val="00FC306C"/>
    <w:rsid w:val="00FC6457"/>
    <w:rsid w:val="00FD216F"/>
    <w:rsid w:val="00FD3076"/>
    <w:rsid w:val="00FD46BA"/>
    <w:rsid w:val="00FE097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1E35"/>
  <w15:docId w15:val="{9695D18B-C381-4920-8C7A-BCDEB24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784847"/>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784847"/>
    <w:rPr>
      <w:rFonts w:ascii="Calibri" w:hAnsi="Calibri" w:cs="Times New Roman"/>
      <w:szCs w:val="21"/>
      <w:lang w:val="en-AU"/>
    </w:rPr>
  </w:style>
  <w:style w:type="character" w:styleId="CommentReference">
    <w:name w:val="annotation reference"/>
    <w:basedOn w:val="DefaultParagraphFont"/>
    <w:uiPriority w:val="99"/>
    <w:semiHidden/>
    <w:unhideWhenUsed/>
    <w:rsid w:val="000336DE"/>
    <w:rPr>
      <w:sz w:val="16"/>
      <w:szCs w:val="16"/>
    </w:rPr>
  </w:style>
  <w:style w:type="paragraph" w:styleId="CommentText">
    <w:name w:val="annotation text"/>
    <w:basedOn w:val="Normal"/>
    <w:link w:val="CommentTextChar"/>
    <w:uiPriority w:val="99"/>
    <w:semiHidden/>
    <w:unhideWhenUsed/>
    <w:rsid w:val="000336DE"/>
    <w:pPr>
      <w:spacing w:line="240" w:lineRule="auto"/>
    </w:pPr>
    <w:rPr>
      <w:sz w:val="20"/>
      <w:szCs w:val="20"/>
    </w:rPr>
  </w:style>
  <w:style w:type="character" w:customStyle="1" w:styleId="CommentTextChar">
    <w:name w:val="Comment Text Char"/>
    <w:basedOn w:val="DefaultParagraphFont"/>
    <w:link w:val="CommentText"/>
    <w:uiPriority w:val="99"/>
    <w:semiHidden/>
    <w:rsid w:val="000336DE"/>
    <w:rPr>
      <w:sz w:val="20"/>
      <w:szCs w:val="20"/>
    </w:rPr>
  </w:style>
  <w:style w:type="paragraph" w:styleId="CommentSubject">
    <w:name w:val="annotation subject"/>
    <w:basedOn w:val="CommentText"/>
    <w:next w:val="CommentText"/>
    <w:link w:val="CommentSubjectChar"/>
    <w:uiPriority w:val="99"/>
    <w:semiHidden/>
    <w:unhideWhenUsed/>
    <w:rsid w:val="000336DE"/>
    <w:rPr>
      <w:b/>
      <w:bCs/>
    </w:rPr>
  </w:style>
  <w:style w:type="character" w:customStyle="1" w:styleId="CommentSubjectChar">
    <w:name w:val="Comment Subject Char"/>
    <w:basedOn w:val="CommentTextChar"/>
    <w:link w:val="CommentSubject"/>
    <w:uiPriority w:val="99"/>
    <w:semiHidden/>
    <w:rsid w:val="00033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0607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26580139B049A5F3A7462D7E3B80" ma:contentTypeVersion="7" ma:contentTypeDescription="Create a new document." ma:contentTypeScope="" ma:versionID="c5a9b6485d941d4e3896c49ccaf08df7">
  <xsd:schema xmlns:xsd="http://www.w3.org/2001/XMLSchema" xmlns:xs="http://www.w3.org/2001/XMLSchema" xmlns:p="http://schemas.microsoft.com/office/2006/metadata/properties" xmlns:ns3="40b062bd-84ac-4357-95bf-5e1d78cd5591" xmlns:ns4="cb51b9e2-2ca9-4e17-9356-7d5389f5dc72" targetNamespace="http://schemas.microsoft.com/office/2006/metadata/properties" ma:root="true" ma:fieldsID="e00802d214d92b0d06104a50851ebc9a" ns3:_="" ns4:_="">
    <xsd:import namespace="40b062bd-84ac-4357-95bf-5e1d78cd5591"/>
    <xsd:import namespace="cb51b9e2-2ca9-4e17-9356-7d5389f5dc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062bd-84ac-4357-95bf-5e1d78cd5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1b9e2-2ca9-4e17-9356-7d5389f5d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B6FD-5CEF-46DF-85D3-974C74DC6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062bd-84ac-4357-95bf-5e1d78cd5591"/>
    <ds:schemaRef ds:uri="cb51b9e2-2ca9-4e17-9356-7d5389f5d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3E69-7D47-4937-BFD0-1EA8A108EC6F}">
  <ds:schemaRefs>
    <ds:schemaRef ds:uri="http://schemas.microsoft.com/sharepoint/v3/contenttype/forms"/>
  </ds:schemaRefs>
</ds:datastoreItem>
</file>

<file path=customXml/itemProps3.xml><?xml version="1.0" encoding="utf-8"?>
<ds:datastoreItem xmlns:ds="http://schemas.openxmlformats.org/officeDocument/2006/customXml" ds:itemID="{5EED5EA3-CB87-4376-A2CF-10B903490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9EF16-8D87-4C8A-8655-B118FAC8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Jacinta Rodham</cp:lastModifiedBy>
  <cp:revision>3</cp:revision>
  <dcterms:created xsi:type="dcterms:W3CDTF">2021-01-24T22:02:00Z</dcterms:created>
  <dcterms:modified xsi:type="dcterms:W3CDTF">2021-01-24T22:02:00Z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0x010100370D26580139B049A5F3A7462D7E3B80</vt:lpwstr>
  </property>
</Properties>
</file>