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78D6" w14:textId="77777777" w:rsidR="004F66E8" w:rsidRDefault="00000000">
      <w:pPr>
        <w:spacing w:after="32" w:line="259" w:lineRule="auto"/>
        <w:ind w:left="58" w:right="106" w:firstLine="0"/>
      </w:pPr>
      <w:r>
        <w:rPr>
          <w:noProof/>
        </w:rPr>
        <w:drawing>
          <wp:anchor distT="0" distB="0" distL="114300" distR="114300" simplePos="0" relativeHeight="251658240" behindDoc="0" locked="0" layoutInCell="1" allowOverlap="0" wp14:anchorId="7E10866E" wp14:editId="5B02199A">
            <wp:simplePos x="0" y="0"/>
            <wp:positionH relativeFrom="column">
              <wp:posOffset>4605655</wp:posOffset>
            </wp:positionH>
            <wp:positionV relativeFrom="paragraph">
              <wp:posOffset>-54660</wp:posOffset>
            </wp:positionV>
            <wp:extent cx="2183505" cy="67627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2183505" cy="676275"/>
                    </a:xfrm>
                    <a:prstGeom prst="rect">
                      <a:avLst/>
                    </a:prstGeom>
                  </pic:spPr>
                </pic:pic>
              </a:graphicData>
            </a:graphic>
          </wp:anchor>
        </w:drawing>
      </w:r>
      <w:r>
        <w:rPr>
          <w:sz w:val="42"/>
        </w:rPr>
        <w:t xml:space="preserve">Role Description  </w:t>
      </w:r>
    </w:p>
    <w:p w14:paraId="667D9078" w14:textId="77777777" w:rsidR="004F66E8" w:rsidRDefault="00000000">
      <w:pPr>
        <w:spacing w:after="0" w:line="259" w:lineRule="auto"/>
        <w:ind w:left="58" w:right="106" w:firstLine="0"/>
      </w:pPr>
      <w:r>
        <w:rPr>
          <w:b/>
          <w:sz w:val="42"/>
        </w:rPr>
        <w:t xml:space="preserve">Assistant Project Officer </w:t>
      </w:r>
    </w:p>
    <w:p w14:paraId="7A1C268E" w14:textId="77777777" w:rsidR="004F66E8" w:rsidRDefault="00000000">
      <w:pPr>
        <w:spacing w:after="0" w:line="259" w:lineRule="auto"/>
        <w:ind w:left="0" w:right="38" w:firstLine="0"/>
      </w:pPr>
      <w:r>
        <w:rPr>
          <w:color w:val="FFFFFF"/>
          <w:sz w:val="20"/>
        </w:rPr>
        <w:t xml:space="preserve"> </w:t>
      </w:r>
      <w:r>
        <w:t xml:space="preserve"> </w:t>
      </w:r>
    </w:p>
    <w:tbl>
      <w:tblPr>
        <w:tblStyle w:val="TableGrid"/>
        <w:tblW w:w="10589" w:type="dxa"/>
        <w:tblInd w:w="0" w:type="dxa"/>
        <w:tblCellMar>
          <w:top w:w="98" w:type="dxa"/>
          <w:left w:w="0" w:type="dxa"/>
          <w:bottom w:w="0" w:type="dxa"/>
          <w:right w:w="115" w:type="dxa"/>
        </w:tblCellMar>
        <w:tblLook w:val="04A0" w:firstRow="1" w:lastRow="0" w:firstColumn="1" w:lastColumn="0" w:noHBand="0" w:noVBand="1"/>
      </w:tblPr>
      <w:tblGrid>
        <w:gridCol w:w="4085"/>
        <w:gridCol w:w="6504"/>
      </w:tblGrid>
      <w:tr w:rsidR="004F66E8" w14:paraId="75F141AD" w14:textId="77777777">
        <w:trPr>
          <w:trHeight w:val="377"/>
        </w:trPr>
        <w:tc>
          <w:tcPr>
            <w:tcW w:w="4085" w:type="dxa"/>
            <w:tcBorders>
              <w:top w:val="single" w:sz="8" w:space="0" w:color="000000"/>
              <w:left w:val="nil"/>
              <w:bottom w:val="single" w:sz="8" w:space="0" w:color="FFFFFF"/>
              <w:right w:val="nil"/>
            </w:tcBorders>
            <w:shd w:val="clear" w:color="auto" w:fill="00A88F"/>
          </w:tcPr>
          <w:p w14:paraId="2500030F" w14:textId="77777777" w:rsidR="004F66E8" w:rsidRDefault="00000000">
            <w:pPr>
              <w:spacing w:after="0" w:line="259" w:lineRule="auto"/>
              <w:ind w:left="58" w:firstLine="0"/>
            </w:pPr>
            <w:r>
              <w:rPr>
                <w:b/>
                <w:color w:val="FFFFFF"/>
                <w:sz w:val="20"/>
              </w:rPr>
              <w:t xml:space="preserve">Cluster </w:t>
            </w:r>
          </w:p>
        </w:tc>
        <w:tc>
          <w:tcPr>
            <w:tcW w:w="6504" w:type="dxa"/>
            <w:tcBorders>
              <w:top w:val="single" w:sz="8" w:space="0" w:color="000000"/>
              <w:left w:val="nil"/>
              <w:bottom w:val="single" w:sz="8" w:space="0" w:color="FFFFFF"/>
              <w:right w:val="nil"/>
            </w:tcBorders>
            <w:shd w:val="clear" w:color="auto" w:fill="00A88F"/>
          </w:tcPr>
          <w:p w14:paraId="0C821877" w14:textId="77777777" w:rsidR="004F66E8" w:rsidRDefault="00000000">
            <w:pPr>
              <w:spacing w:after="0" w:line="259" w:lineRule="auto"/>
              <w:ind w:left="0" w:firstLine="0"/>
            </w:pPr>
            <w:r>
              <w:rPr>
                <w:color w:val="FFFFFF"/>
                <w:sz w:val="20"/>
              </w:rPr>
              <w:t xml:space="preserve">Planning &amp; Environment  </w:t>
            </w:r>
          </w:p>
        </w:tc>
      </w:tr>
      <w:tr w:rsidR="004F66E8" w14:paraId="1A82D9A5" w14:textId="77777777">
        <w:trPr>
          <w:trHeight w:val="379"/>
        </w:trPr>
        <w:tc>
          <w:tcPr>
            <w:tcW w:w="4085" w:type="dxa"/>
            <w:tcBorders>
              <w:top w:val="single" w:sz="8" w:space="0" w:color="FFFFFF"/>
              <w:left w:val="nil"/>
              <w:bottom w:val="single" w:sz="8" w:space="0" w:color="FFFFFF"/>
              <w:right w:val="nil"/>
            </w:tcBorders>
            <w:shd w:val="clear" w:color="auto" w:fill="00A88F"/>
          </w:tcPr>
          <w:p w14:paraId="43718FBF" w14:textId="77777777" w:rsidR="004F66E8" w:rsidRDefault="00000000">
            <w:pPr>
              <w:spacing w:after="0" w:line="259" w:lineRule="auto"/>
              <w:ind w:left="58" w:firstLine="0"/>
            </w:pPr>
            <w:r>
              <w:rPr>
                <w:b/>
                <w:color w:val="FFFFFF"/>
                <w:sz w:val="20"/>
              </w:rPr>
              <w:t xml:space="preserve">Agency </w:t>
            </w:r>
          </w:p>
        </w:tc>
        <w:tc>
          <w:tcPr>
            <w:tcW w:w="6504" w:type="dxa"/>
            <w:tcBorders>
              <w:top w:val="single" w:sz="8" w:space="0" w:color="FFFFFF"/>
              <w:left w:val="nil"/>
              <w:bottom w:val="single" w:sz="8" w:space="0" w:color="FFFFFF"/>
              <w:right w:val="nil"/>
            </w:tcBorders>
            <w:shd w:val="clear" w:color="auto" w:fill="00A88F"/>
          </w:tcPr>
          <w:p w14:paraId="76A45CA3" w14:textId="77777777" w:rsidR="004F66E8" w:rsidRDefault="00000000">
            <w:pPr>
              <w:spacing w:after="0" w:line="259" w:lineRule="auto"/>
              <w:ind w:left="0" w:firstLine="0"/>
            </w:pPr>
            <w:r>
              <w:rPr>
                <w:color w:val="FFFFFF"/>
                <w:sz w:val="20"/>
              </w:rPr>
              <w:t xml:space="preserve">Department of Planning &amp; Environment </w:t>
            </w:r>
          </w:p>
        </w:tc>
      </w:tr>
      <w:tr w:rsidR="004F66E8" w14:paraId="3239D715" w14:textId="77777777">
        <w:trPr>
          <w:trHeight w:val="379"/>
        </w:trPr>
        <w:tc>
          <w:tcPr>
            <w:tcW w:w="4085" w:type="dxa"/>
            <w:tcBorders>
              <w:top w:val="single" w:sz="8" w:space="0" w:color="FFFFFF"/>
              <w:left w:val="nil"/>
              <w:bottom w:val="single" w:sz="8" w:space="0" w:color="FFFFFF"/>
              <w:right w:val="nil"/>
            </w:tcBorders>
            <w:shd w:val="clear" w:color="auto" w:fill="00A88F"/>
          </w:tcPr>
          <w:p w14:paraId="28E44F4E" w14:textId="77777777" w:rsidR="004F66E8" w:rsidRDefault="00000000">
            <w:pPr>
              <w:spacing w:after="0" w:line="259" w:lineRule="auto"/>
              <w:ind w:left="58" w:firstLine="0"/>
            </w:pPr>
            <w:r>
              <w:rPr>
                <w:b/>
                <w:color w:val="FFFFFF"/>
                <w:sz w:val="20"/>
              </w:rPr>
              <w:t xml:space="preserve">Division/Branch/Unit </w:t>
            </w:r>
          </w:p>
        </w:tc>
        <w:tc>
          <w:tcPr>
            <w:tcW w:w="6504" w:type="dxa"/>
            <w:tcBorders>
              <w:top w:val="single" w:sz="8" w:space="0" w:color="FFFFFF"/>
              <w:left w:val="nil"/>
              <w:bottom w:val="single" w:sz="8" w:space="0" w:color="FFFFFF"/>
              <w:right w:val="nil"/>
            </w:tcBorders>
            <w:shd w:val="clear" w:color="auto" w:fill="00A88F"/>
          </w:tcPr>
          <w:p w14:paraId="59C33E4C" w14:textId="77777777" w:rsidR="004F66E8" w:rsidRDefault="00000000">
            <w:pPr>
              <w:spacing w:after="0" w:line="259" w:lineRule="auto"/>
              <w:ind w:left="0" w:firstLine="0"/>
            </w:pPr>
            <w:r>
              <w:rPr>
                <w:color w:val="FFFFFF"/>
                <w:sz w:val="20"/>
              </w:rPr>
              <w:t xml:space="preserve">Water / Natural Resources Access Regulator </w:t>
            </w:r>
          </w:p>
        </w:tc>
      </w:tr>
      <w:tr w:rsidR="004F66E8" w14:paraId="4DE2FA0C" w14:textId="77777777">
        <w:trPr>
          <w:trHeight w:val="382"/>
        </w:trPr>
        <w:tc>
          <w:tcPr>
            <w:tcW w:w="4085" w:type="dxa"/>
            <w:tcBorders>
              <w:top w:val="single" w:sz="8" w:space="0" w:color="FFFFFF"/>
              <w:left w:val="nil"/>
              <w:bottom w:val="single" w:sz="8" w:space="0" w:color="FFFFFF"/>
              <w:right w:val="nil"/>
            </w:tcBorders>
            <w:shd w:val="clear" w:color="auto" w:fill="00A88F"/>
          </w:tcPr>
          <w:p w14:paraId="6FFD0290" w14:textId="77777777" w:rsidR="004F66E8" w:rsidRDefault="00000000">
            <w:pPr>
              <w:spacing w:after="0" w:line="259" w:lineRule="auto"/>
              <w:ind w:left="58" w:firstLine="0"/>
            </w:pPr>
            <w:r>
              <w:rPr>
                <w:b/>
                <w:color w:val="FFFFFF"/>
                <w:sz w:val="20"/>
              </w:rPr>
              <w:t xml:space="preserve">Location </w:t>
            </w:r>
          </w:p>
        </w:tc>
        <w:tc>
          <w:tcPr>
            <w:tcW w:w="6504" w:type="dxa"/>
            <w:tcBorders>
              <w:top w:val="single" w:sz="8" w:space="0" w:color="FFFFFF"/>
              <w:left w:val="nil"/>
              <w:bottom w:val="single" w:sz="8" w:space="0" w:color="FFFFFF"/>
              <w:right w:val="nil"/>
            </w:tcBorders>
            <w:shd w:val="clear" w:color="auto" w:fill="00A88F"/>
          </w:tcPr>
          <w:p w14:paraId="58584885" w14:textId="77777777" w:rsidR="004F66E8" w:rsidRDefault="00000000">
            <w:pPr>
              <w:spacing w:after="0" w:line="259" w:lineRule="auto"/>
              <w:ind w:left="0" w:firstLine="0"/>
            </w:pPr>
            <w:r>
              <w:rPr>
                <w:color w:val="FFFFFF"/>
                <w:sz w:val="20"/>
              </w:rPr>
              <w:t xml:space="preserve">Parramatta </w:t>
            </w:r>
          </w:p>
        </w:tc>
      </w:tr>
      <w:tr w:rsidR="004F66E8" w14:paraId="2B8C8726" w14:textId="77777777">
        <w:trPr>
          <w:trHeight w:val="382"/>
        </w:trPr>
        <w:tc>
          <w:tcPr>
            <w:tcW w:w="4085" w:type="dxa"/>
            <w:tcBorders>
              <w:top w:val="single" w:sz="8" w:space="0" w:color="FFFFFF"/>
              <w:left w:val="nil"/>
              <w:bottom w:val="single" w:sz="8" w:space="0" w:color="00A88F"/>
              <w:right w:val="nil"/>
            </w:tcBorders>
            <w:shd w:val="clear" w:color="auto" w:fill="00A88F"/>
          </w:tcPr>
          <w:p w14:paraId="179F6F23" w14:textId="77777777" w:rsidR="004F66E8" w:rsidRDefault="00000000">
            <w:pPr>
              <w:spacing w:after="0" w:line="259" w:lineRule="auto"/>
              <w:ind w:left="58" w:firstLine="0"/>
            </w:pPr>
            <w:r>
              <w:rPr>
                <w:b/>
                <w:color w:val="FFFFFF"/>
                <w:sz w:val="20"/>
              </w:rPr>
              <w:t xml:space="preserve">Classification/Grade/Band </w:t>
            </w:r>
          </w:p>
        </w:tc>
        <w:tc>
          <w:tcPr>
            <w:tcW w:w="6504" w:type="dxa"/>
            <w:tcBorders>
              <w:top w:val="single" w:sz="8" w:space="0" w:color="FFFFFF"/>
              <w:left w:val="nil"/>
              <w:bottom w:val="single" w:sz="8" w:space="0" w:color="FFFFFF"/>
              <w:right w:val="nil"/>
            </w:tcBorders>
            <w:shd w:val="clear" w:color="auto" w:fill="00A88F"/>
          </w:tcPr>
          <w:p w14:paraId="5A773DD9" w14:textId="77777777" w:rsidR="004F66E8" w:rsidRDefault="00000000">
            <w:pPr>
              <w:spacing w:after="0" w:line="259" w:lineRule="auto"/>
              <w:ind w:left="0" w:firstLine="0"/>
            </w:pPr>
            <w:r>
              <w:rPr>
                <w:color w:val="FFFFFF"/>
                <w:sz w:val="20"/>
              </w:rPr>
              <w:t xml:space="preserve">Clerk Grade 5/6 </w:t>
            </w:r>
          </w:p>
        </w:tc>
      </w:tr>
      <w:tr w:rsidR="004F66E8" w14:paraId="4598108A" w14:textId="77777777">
        <w:trPr>
          <w:trHeight w:val="379"/>
        </w:trPr>
        <w:tc>
          <w:tcPr>
            <w:tcW w:w="4085" w:type="dxa"/>
            <w:tcBorders>
              <w:top w:val="single" w:sz="8" w:space="0" w:color="00A88F"/>
              <w:left w:val="nil"/>
              <w:bottom w:val="single" w:sz="8" w:space="0" w:color="FFFFFF"/>
              <w:right w:val="nil"/>
            </w:tcBorders>
            <w:shd w:val="clear" w:color="auto" w:fill="00A88F"/>
          </w:tcPr>
          <w:p w14:paraId="49298410" w14:textId="77777777" w:rsidR="004F66E8" w:rsidRDefault="00000000">
            <w:pPr>
              <w:spacing w:after="0" w:line="259" w:lineRule="auto"/>
              <w:ind w:left="58" w:firstLine="0"/>
            </w:pPr>
            <w:r>
              <w:rPr>
                <w:b/>
                <w:color w:val="FFFFFF"/>
                <w:sz w:val="20"/>
              </w:rPr>
              <w:t xml:space="preserve">ANZSCO Code </w:t>
            </w:r>
          </w:p>
        </w:tc>
        <w:tc>
          <w:tcPr>
            <w:tcW w:w="6504" w:type="dxa"/>
            <w:tcBorders>
              <w:top w:val="single" w:sz="8" w:space="0" w:color="FFFFFF"/>
              <w:left w:val="nil"/>
              <w:bottom w:val="single" w:sz="8" w:space="0" w:color="FFFFFF"/>
              <w:right w:val="nil"/>
            </w:tcBorders>
            <w:shd w:val="clear" w:color="auto" w:fill="00A88F"/>
          </w:tcPr>
          <w:p w14:paraId="58BC29AF" w14:textId="77777777" w:rsidR="004F66E8" w:rsidRDefault="00000000">
            <w:pPr>
              <w:spacing w:after="0" w:line="259" w:lineRule="auto"/>
              <w:ind w:left="0" w:firstLine="0"/>
            </w:pPr>
            <w:r>
              <w:rPr>
                <w:color w:val="FFFFFF"/>
                <w:sz w:val="20"/>
              </w:rPr>
              <w:t xml:space="preserve">511112 </w:t>
            </w:r>
          </w:p>
        </w:tc>
      </w:tr>
      <w:tr w:rsidR="004F66E8" w14:paraId="4992C709" w14:textId="77777777">
        <w:trPr>
          <w:trHeight w:val="379"/>
        </w:trPr>
        <w:tc>
          <w:tcPr>
            <w:tcW w:w="4085" w:type="dxa"/>
            <w:tcBorders>
              <w:top w:val="single" w:sz="8" w:space="0" w:color="FFFFFF"/>
              <w:left w:val="nil"/>
              <w:bottom w:val="single" w:sz="8" w:space="0" w:color="FFFFFF"/>
              <w:right w:val="nil"/>
            </w:tcBorders>
            <w:shd w:val="clear" w:color="auto" w:fill="00A88F"/>
          </w:tcPr>
          <w:p w14:paraId="75BF6289" w14:textId="77777777" w:rsidR="004F66E8" w:rsidRDefault="00000000">
            <w:pPr>
              <w:spacing w:after="0" w:line="259" w:lineRule="auto"/>
              <w:ind w:left="58" w:firstLine="0"/>
            </w:pPr>
            <w:r>
              <w:rPr>
                <w:b/>
                <w:color w:val="FFFFFF"/>
                <w:sz w:val="20"/>
              </w:rPr>
              <w:t xml:space="preserve">PCAT Code </w:t>
            </w:r>
          </w:p>
        </w:tc>
        <w:tc>
          <w:tcPr>
            <w:tcW w:w="6504" w:type="dxa"/>
            <w:tcBorders>
              <w:top w:val="single" w:sz="8" w:space="0" w:color="FFFFFF"/>
              <w:left w:val="nil"/>
              <w:bottom w:val="single" w:sz="8" w:space="0" w:color="FFFFFF"/>
              <w:right w:val="nil"/>
            </w:tcBorders>
            <w:shd w:val="clear" w:color="auto" w:fill="00A88F"/>
          </w:tcPr>
          <w:p w14:paraId="4A340AE5" w14:textId="77777777" w:rsidR="004F66E8" w:rsidRDefault="00000000">
            <w:pPr>
              <w:spacing w:after="0" w:line="259" w:lineRule="auto"/>
              <w:ind w:left="0" w:firstLine="0"/>
            </w:pPr>
            <w:r>
              <w:rPr>
                <w:color w:val="FFFFFF"/>
                <w:sz w:val="20"/>
              </w:rPr>
              <w:t xml:space="preserve">1119192 </w:t>
            </w:r>
          </w:p>
        </w:tc>
      </w:tr>
      <w:tr w:rsidR="004F66E8" w14:paraId="4BF86C89" w14:textId="77777777">
        <w:trPr>
          <w:trHeight w:val="379"/>
        </w:trPr>
        <w:tc>
          <w:tcPr>
            <w:tcW w:w="4085" w:type="dxa"/>
            <w:tcBorders>
              <w:top w:val="single" w:sz="8" w:space="0" w:color="FFFFFF"/>
              <w:left w:val="nil"/>
              <w:bottom w:val="single" w:sz="8" w:space="0" w:color="00A88F"/>
              <w:right w:val="nil"/>
            </w:tcBorders>
            <w:shd w:val="clear" w:color="auto" w:fill="00A88F"/>
          </w:tcPr>
          <w:p w14:paraId="1EEA87ED" w14:textId="77777777" w:rsidR="004F66E8" w:rsidRDefault="00000000">
            <w:pPr>
              <w:spacing w:after="0" w:line="259" w:lineRule="auto"/>
              <w:ind w:left="58" w:firstLine="0"/>
            </w:pPr>
            <w:r>
              <w:rPr>
                <w:b/>
                <w:color w:val="FFFFFF"/>
                <w:sz w:val="20"/>
              </w:rPr>
              <w:t xml:space="preserve">Date of Approval </w:t>
            </w:r>
          </w:p>
        </w:tc>
        <w:tc>
          <w:tcPr>
            <w:tcW w:w="6504" w:type="dxa"/>
            <w:tcBorders>
              <w:top w:val="single" w:sz="8" w:space="0" w:color="FFFFFF"/>
              <w:left w:val="nil"/>
              <w:bottom w:val="single" w:sz="8" w:space="0" w:color="FFFFFF"/>
              <w:right w:val="nil"/>
            </w:tcBorders>
            <w:shd w:val="clear" w:color="auto" w:fill="00A88F"/>
          </w:tcPr>
          <w:p w14:paraId="266D58E7" w14:textId="77777777" w:rsidR="004F66E8" w:rsidRDefault="00000000">
            <w:pPr>
              <w:spacing w:after="0" w:line="259" w:lineRule="auto"/>
              <w:ind w:left="0" w:firstLine="0"/>
            </w:pPr>
            <w:r>
              <w:rPr>
                <w:color w:val="FFFFFF"/>
                <w:sz w:val="20"/>
              </w:rPr>
              <w:t xml:space="preserve">May 2022  </w:t>
            </w:r>
          </w:p>
        </w:tc>
      </w:tr>
      <w:tr w:rsidR="004F66E8" w14:paraId="106B81AC" w14:textId="77777777">
        <w:trPr>
          <w:trHeight w:val="377"/>
        </w:trPr>
        <w:tc>
          <w:tcPr>
            <w:tcW w:w="4085" w:type="dxa"/>
            <w:tcBorders>
              <w:top w:val="single" w:sz="8" w:space="0" w:color="00A88F"/>
              <w:left w:val="nil"/>
              <w:bottom w:val="single" w:sz="8" w:space="0" w:color="000000"/>
              <w:right w:val="nil"/>
            </w:tcBorders>
            <w:shd w:val="clear" w:color="auto" w:fill="00A88F"/>
          </w:tcPr>
          <w:p w14:paraId="14689CB6" w14:textId="77777777" w:rsidR="004F66E8" w:rsidRDefault="00000000">
            <w:pPr>
              <w:spacing w:after="0" w:line="259" w:lineRule="auto"/>
              <w:ind w:left="58" w:firstLine="0"/>
            </w:pPr>
            <w:r>
              <w:rPr>
                <w:b/>
                <w:color w:val="FFFFFF"/>
                <w:sz w:val="20"/>
              </w:rPr>
              <w:t xml:space="preserve">Agency Website </w:t>
            </w:r>
          </w:p>
        </w:tc>
        <w:tc>
          <w:tcPr>
            <w:tcW w:w="6504" w:type="dxa"/>
            <w:tcBorders>
              <w:top w:val="single" w:sz="8" w:space="0" w:color="FFFFFF"/>
              <w:left w:val="nil"/>
              <w:bottom w:val="single" w:sz="8" w:space="0" w:color="000000"/>
              <w:right w:val="nil"/>
            </w:tcBorders>
            <w:shd w:val="clear" w:color="auto" w:fill="00A88F"/>
          </w:tcPr>
          <w:p w14:paraId="0C50BCE6" w14:textId="77777777" w:rsidR="004F66E8" w:rsidRDefault="00000000">
            <w:pPr>
              <w:spacing w:after="0" w:line="259" w:lineRule="auto"/>
              <w:ind w:left="0" w:firstLine="0"/>
            </w:pPr>
            <w:r>
              <w:rPr>
                <w:color w:val="FFFFFF"/>
                <w:sz w:val="20"/>
              </w:rPr>
              <w:t xml:space="preserve">www.dpie.nsw.gov.au </w:t>
            </w:r>
          </w:p>
        </w:tc>
      </w:tr>
    </w:tbl>
    <w:p w14:paraId="075A6D38" w14:textId="77777777" w:rsidR="004F66E8" w:rsidRDefault="00000000">
      <w:pPr>
        <w:pStyle w:val="Heading1"/>
        <w:spacing w:after="187"/>
        <w:ind w:left="-5"/>
      </w:pPr>
      <w:r>
        <w:t xml:space="preserve">Agency overview </w:t>
      </w:r>
    </w:p>
    <w:p w14:paraId="331CA6A1" w14:textId="77777777" w:rsidR="004F66E8" w:rsidRDefault="00000000">
      <w:pPr>
        <w:spacing w:after="209"/>
        <w:ind w:left="-5"/>
      </w:pPr>
      <w: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  </w:t>
      </w:r>
    </w:p>
    <w:p w14:paraId="6D314B8C" w14:textId="77777777" w:rsidR="004F66E8" w:rsidRDefault="00000000">
      <w:pPr>
        <w:spacing w:after="187" w:line="275" w:lineRule="auto"/>
        <w:ind w:left="-15" w:right="366" w:firstLine="0"/>
        <w:jc w:val="both"/>
      </w:pPr>
      <w:r>
        <w:t xml:space="preserve">Water brings communities together; keeps industries moving and sustains life. It has significant cultural and environmental value with an estimated market value of more than $29 billion in NSW. When it's taken unlawfully, we lose more than just the water.  </w:t>
      </w:r>
    </w:p>
    <w:p w14:paraId="172C2AA1" w14:textId="77777777" w:rsidR="004F66E8" w:rsidRDefault="00000000">
      <w:pPr>
        <w:spacing w:after="206"/>
        <w:ind w:left="-5"/>
      </w:pPr>
      <w:r>
        <w:t xml:space="preserve">NRAR enforces the NSW water laws and offers guidance and education to help water users comply.  </w:t>
      </w:r>
    </w:p>
    <w:p w14:paraId="146C2434" w14:textId="77777777" w:rsidR="004F66E8" w:rsidRDefault="00000000">
      <w:pPr>
        <w:spacing w:after="204"/>
        <w:ind w:left="-5"/>
      </w:pPr>
      <w:r>
        <w:t xml:space="preserve">We strive to be an efficient and effective regulator that celebrates and reflects the diversity of the community we serve.  </w:t>
      </w:r>
    </w:p>
    <w:p w14:paraId="13B59DD5" w14:textId="77777777" w:rsidR="004F66E8" w:rsidRDefault="00000000">
      <w:pPr>
        <w:spacing w:after="243"/>
        <w:ind w:left="-5"/>
      </w:pPr>
      <w:r>
        <w:t xml:space="preserve">Working with NRAR provides a chance to make sure water is used lawfully so that all communities and the environment get a fair share.  </w:t>
      </w:r>
    </w:p>
    <w:p w14:paraId="3974BE09" w14:textId="77777777" w:rsidR="004F66E8" w:rsidRDefault="00000000">
      <w:pPr>
        <w:pStyle w:val="Heading1"/>
        <w:spacing w:after="182"/>
        <w:ind w:left="-5"/>
      </w:pPr>
      <w:r>
        <w:t xml:space="preserve">Primary purpose of the role </w:t>
      </w:r>
    </w:p>
    <w:p w14:paraId="4EAB27F3" w14:textId="77777777" w:rsidR="004F66E8" w:rsidRDefault="00000000">
      <w:pPr>
        <w:spacing w:after="247"/>
        <w:ind w:left="-5"/>
      </w:pPr>
      <w:r>
        <w:t xml:space="preserve">Undertake a range of project support and forums/roundtable coordination activities to support the development and delivery of key strategic projects. </w:t>
      </w:r>
    </w:p>
    <w:p w14:paraId="17287676" w14:textId="77777777" w:rsidR="004F66E8" w:rsidRDefault="00000000">
      <w:pPr>
        <w:pStyle w:val="Heading1"/>
        <w:ind w:left="-5"/>
      </w:pPr>
      <w:r>
        <w:lastRenderedPageBreak/>
        <w:t xml:space="preserve">Key accountabilities </w:t>
      </w:r>
    </w:p>
    <w:p w14:paraId="065556E6" w14:textId="77777777" w:rsidR="004F66E8" w:rsidRDefault="00000000">
      <w:pPr>
        <w:numPr>
          <w:ilvl w:val="0"/>
          <w:numId w:val="1"/>
        </w:numPr>
        <w:spacing w:after="187" w:line="275" w:lineRule="auto"/>
        <w:ind w:hanging="360"/>
      </w:pPr>
      <w:r>
        <w:t xml:space="preserve">Provide project and administrative support, including monitoring and reporting on project plans, milestones and deliverables, to ensure time, cost and quality indicators are in line with approved project plans  </w:t>
      </w:r>
    </w:p>
    <w:p w14:paraId="12F37AB7" w14:textId="77777777" w:rsidR="004F66E8" w:rsidRDefault="00000000">
      <w:pPr>
        <w:tabs>
          <w:tab w:val="center" w:pos="4421"/>
          <w:tab w:val="center" w:pos="4914"/>
          <w:tab w:val="right" w:pos="10798"/>
        </w:tabs>
        <w:ind w:left="-91" w:firstLine="0"/>
      </w:pPr>
      <w:r>
        <w:t xml:space="preserve"> </w:t>
      </w:r>
      <w:r>
        <w:tab/>
        <w:t xml:space="preserve"> </w:t>
      </w:r>
      <w:r>
        <w:tab/>
        <w:t xml:space="preserve">1 </w:t>
      </w:r>
      <w:r>
        <w:tab/>
      </w:r>
      <w:r>
        <w:rPr>
          <w:noProof/>
        </w:rPr>
        <w:drawing>
          <wp:inline distT="0" distB="0" distL="0" distR="0" wp14:anchorId="7A9D1BA8" wp14:editId="783AFFC1">
            <wp:extent cx="555625" cy="58166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55625" cy="581660"/>
                    </a:xfrm>
                    <a:prstGeom prst="rect">
                      <a:avLst/>
                    </a:prstGeom>
                  </pic:spPr>
                </pic:pic>
              </a:graphicData>
            </a:graphic>
          </wp:inline>
        </w:drawing>
      </w:r>
      <w:r>
        <w:t xml:space="preserve"> </w:t>
      </w:r>
    </w:p>
    <w:p w14:paraId="21B78B0F" w14:textId="77777777" w:rsidR="004F66E8" w:rsidRDefault="00000000">
      <w:pPr>
        <w:spacing w:after="0" w:line="259" w:lineRule="auto"/>
        <w:ind w:left="0" w:firstLine="0"/>
      </w:pPr>
      <w:r>
        <w:t xml:space="preserve"> </w:t>
      </w:r>
    </w:p>
    <w:p w14:paraId="195E8A5B" w14:textId="77777777" w:rsidR="004F66E8" w:rsidRDefault="00000000">
      <w:pPr>
        <w:numPr>
          <w:ilvl w:val="0"/>
          <w:numId w:val="1"/>
        </w:numPr>
        <w:ind w:hanging="360"/>
      </w:pPr>
      <w:r>
        <w:t xml:space="preserve">Assist the project team to complete tasks and implement project plans, including collating documents and records regarding relevant issues to ensure projects comply with agreed project methodologies and that agreed outcomes are achieved  </w:t>
      </w:r>
    </w:p>
    <w:p w14:paraId="5AEE789C" w14:textId="77777777" w:rsidR="004F66E8" w:rsidRDefault="00000000">
      <w:pPr>
        <w:numPr>
          <w:ilvl w:val="0"/>
          <w:numId w:val="1"/>
        </w:numPr>
        <w:ind w:hanging="360"/>
      </w:pPr>
      <w:r>
        <w:t xml:space="preserve">Provide regulatory support to NRAR operational functions including licensing and approvals, compliance monitoring and audit and compliance investigations. </w:t>
      </w:r>
    </w:p>
    <w:p w14:paraId="0995D151" w14:textId="77777777" w:rsidR="004F66E8" w:rsidRDefault="00000000">
      <w:pPr>
        <w:numPr>
          <w:ilvl w:val="0"/>
          <w:numId w:val="1"/>
        </w:numPr>
        <w:ind w:hanging="360"/>
      </w:pPr>
      <w:r>
        <w:t xml:space="preserve">Undertake basic research and analysis in assigned project areas and contribute to the preparation of project briefs to support informed decision making and planning  </w:t>
      </w:r>
    </w:p>
    <w:p w14:paraId="538BBF54" w14:textId="77777777" w:rsidR="004F66E8" w:rsidRDefault="00000000">
      <w:pPr>
        <w:numPr>
          <w:ilvl w:val="0"/>
          <w:numId w:val="1"/>
        </w:numPr>
        <w:ind w:hanging="360"/>
      </w:pPr>
      <w:r>
        <w:t xml:space="preserve">Communicate with relevant stakeholders to provide updates regarding project status and implementation issues  </w:t>
      </w:r>
    </w:p>
    <w:p w14:paraId="3337EE7B" w14:textId="77777777" w:rsidR="004F66E8" w:rsidRDefault="00000000">
      <w:pPr>
        <w:numPr>
          <w:ilvl w:val="0"/>
          <w:numId w:val="1"/>
        </w:numPr>
        <w:spacing w:after="243"/>
        <w:ind w:hanging="360"/>
      </w:pPr>
      <w:r>
        <w:t xml:space="preserve">Provide a range of secretariat and administrative services, including coordinating committee meetings and preparing papers, to support project management delivery </w:t>
      </w:r>
    </w:p>
    <w:p w14:paraId="03C4ACEB" w14:textId="77777777" w:rsidR="004F66E8" w:rsidRDefault="00000000">
      <w:pPr>
        <w:pStyle w:val="Heading1"/>
        <w:spacing w:after="216"/>
        <w:ind w:left="-5"/>
      </w:pPr>
      <w:r>
        <w:t xml:space="preserve">Key challenges </w:t>
      </w:r>
    </w:p>
    <w:p w14:paraId="2B2A6ABF" w14:textId="77777777" w:rsidR="004F66E8" w:rsidRDefault="00000000">
      <w:pPr>
        <w:numPr>
          <w:ilvl w:val="0"/>
          <w:numId w:val="2"/>
        </w:numPr>
        <w:ind w:hanging="360"/>
      </w:pPr>
      <w:r>
        <w:t xml:space="preserve">Delivering multiple project and forums/roundtable support activities in line with agreed standards and objectives, given tight deadlines and competing demands and priorities </w:t>
      </w:r>
    </w:p>
    <w:p w14:paraId="154DDDC8" w14:textId="77777777" w:rsidR="004F66E8" w:rsidRDefault="00000000">
      <w:pPr>
        <w:numPr>
          <w:ilvl w:val="0"/>
          <w:numId w:val="2"/>
        </w:numPr>
        <w:ind w:hanging="360"/>
      </w:pPr>
      <w:r>
        <w:t xml:space="preserve">Delivery of basic regulatory milestones and outputs for NRAR’s operational functions including licensing and approvals, compliance monitoring and audit and compliance investigations.  </w:t>
      </w:r>
    </w:p>
    <w:p w14:paraId="67420491" w14:textId="77777777" w:rsidR="004F66E8" w:rsidRDefault="00000000">
      <w:pPr>
        <w:numPr>
          <w:ilvl w:val="0"/>
          <w:numId w:val="2"/>
        </w:numPr>
        <w:spacing w:after="268"/>
        <w:ind w:hanging="360"/>
      </w:pPr>
      <w:r>
        <w:t xml:space="preserve">Exercising diplomacy and judgement when liaising with representatives of peak government and nongovernment bodies, and key industry participants </w:t>
      </w:r>
    </w:p>
    <w:p w14:paraId="6AB61061" w14:textId="77777777" w:rsidR="004F66E8" w:rsidRDefault="00000000">
      <w:pPr>
        <w:pStyle w:val="Heading1"/>
        <w:spacing w:after="0"/>
        <w:ind w:left="-5"/>
      </w:pPr>
      <w:r>
        <w:t>Key relationships</w:t>
      </w:r>
      <w:r>
        <w:rPr>
          <w:rFonts w:ascii="Georgia" w:eastAsia="Georgia" w:hAnsi="Georgia" w:cs="Georgia"/>
          <w:sz w:val="28"/>
        </w:rPr>
        <w:t xml:space="preserve"> </w:t>
      </w:r>
    </w:p>
    <w:tbl>
      <w:tblPr>
        <w:tblStyle w:val="TableGrid"/>
        <w:tblW w:w="10589" w:type="dxa"/>
        <w:tblInd w:w="5" w:type="dxa"/>
        <w:tblCellMar>
          <w:top w:w="48" w:type="dxa"/>
          <w:left w:w="0" w:type="dxa"/>
          <w:bottom w:w="0" w:type="dxa"/>
          <w:right w:w="36" w:type="dxa"/>
        </w:tblCellMar>
        <w:tblLook w:val="04A0" w:firstRow="1" w:lastRow="0" w:firstColumn="1" w:lastColumn="0" w:noHBand="0" w:noVBand="1"/>
      </w:tblPr>
      <w:tblGrid>
        <w:gridCol w:w="4017"/>
        <w:gridCol w:w="6572"/>
      </w:tblGrid>
      <w:tr w:rsidR="004F66E8" w14:paraId="317B6B78" w14:textId="77777777">
        <w:trPr>
          <w:trHeight w:val="386"/>
        </w:trPr>
        <w:tc>
          <w:tcPr>
            <w:tcW w:w="4017" w:type="dxa"/>
            <w:tcBorders>
              <w:top w:val="single" w:sz="8" w:space="0" w:color="000000"/>
              <w:left w:val="nil"/>
              <w:bottom w:val="single" w:sz="8" w:space="0" w:color="A6A6A6"/>
              <w:right w:val="nil"/>
            </w:tcBorders>
            <w:shd w:val="clear" w:color="auto" w:fill="6D276A"/>
          </w:tcPr>
          <w:p w14:paraId="659F540B" w14:textId="77777777" w:rsidR="004F66E8" w:rsidRDefault="00000000">
            <w:pPr>
              <w:tabs>
                <w:tab w:val="center" w:pos="3658"/>
              </w:tabs>
              <w:spacing w:after="0" w:line="259" w:lineRule="auto"/>
              <w:ind w:left="0" w:firstLine="0"/>
            </w:pPr>
            <w:r>
              <w:rPr>
                <w:b/>
                <w:color w:val="FFFFFF"/>
              </w:rPr>
              <w:t xml:space="preserve">Who </w:t>
            </w:r>
            <w:r>
              <w:rPr>
                <w:b/>
                <w:color w:val="FFFFFF"/>
              </w:rPr>
              <w:tab/>
              <w:t xml:space="preserve">     </w:t>
            </w:r>
          </w:p>
        </w:tc>
        <w:tc>
          <w:tcPr>
            <w:tcW w:w="6571" w:type="dxa"/>
            <w:tcBorders>
              <w:top w:val="single" w:sz="8" w:space="0" w:color="000000"/>
              <w:left w:val="nil"/>
              <w:bottom w:val="single" w:sz="8" w:space="0" w:color="A6A6A6"/>
              <w:right w:val="nil"/>
            </w:tcBorders>
            <w:shd w:val="clear" w:color="auto" w:fill="6D276A"/>
          </w:tcPr>
          <w:p w14:paraId="2C681F09" w14:textId="77777777" w:rsidR="004F66E8" w:rsidRDefault="00000000">
            <w:pPr>
              <w:spacing w:after="0" w:line="259" w:lineRule="auto"/>
              <w:ind w:left="-52" w:firstLine="0"/>
            </w:pPr>
            <w:r>
              <w:rPr>
                <w:b/>
                <w:color w:val="FFFFFF"/>
              </w:rPr>
              <w:t xml:space="preserve">  Why </w:t>
            </w:r>
          </w:p>
        </w:tc>
      </w:tr>
      <w:tr w:rsidR="004F66E8" w14:paraId="169BED5B" w14:textId="77777777">
        <w:trPr>
          <w:trHeight w:val="362"/>
        </w:trPr>
        <w:tc>
          <w:tcPr>
            <w:tcW w:w="4017" w:type="dxa"/>
            <w:tcBorders>
              <w:top w:val="single" w:sz="8" w:space="0" w:color="A6A6A6"/>
              <w:left w:val="nil"/>
              <w:bottom w:val="single" w:sz="8" w:space="0" w:color="A6A6A6"/>
              <w:right w:val="nil"/>
            </w:tcBorders>
            <w:shd w:val="clear" w:color="auto" w:fill="BCBEC0"/>
          </w:tcPr>
          <w:p w14:paraId="66D6B435" w14:textId="77777777" w:rsidR="004F66E8" w:rsidRDefault="00000000">
            <w:pPr>
              <w:tabs>
                <w:tab w:val="center" w:pos="3658"/>
              </w:tabs>
              <w:spacing w:after="0" w:line="259" w:lineRule="auto"/>
              <w:ind w:left="0" w:firstLine="0"/>
            </w:pPr>
            <w:r>
              <w:rPr>
                <w:b/>
                <w:sz w:val="20"/>
              </w:rPr>
              <w:t xml:space="preserve">Internal </w:t>
            </w:r>
            <w:r>
              <w:rPr>
                <w:b/>
                <w:sz w:val="20"/>
              </w:rPr>
              <w:tab/>
              <w:t xml:space="preserve"> </w:t>
            </w:r>
          </w:p>
        </w:tc>
        <w:tc>
          <w:tcPr>
            <w:tcW w:w="6571" w:type="dxa"/>
            <w:tcBorders>
              <w:top w:val="single" w:sz="8" w:space="0" w:color="A6A6A6"/>
              <w:left w:val="nil"/>
              <w:bottom w:val="single" w:sz="8" w:space="0" w:color="A6A6A6"/>
              <w:right w:val="nil"/>
            </w:tcBorders>
            <w:shd w:val="clear" w:color="auto" w:fill="BCBEC0"/>
          </w:tcPr>
          <w:p w14:paraId="55CC3862" w14:textId="77777777" w:rsidR="004F66E8" w:rsidRDefault="004F66E8">
            <w:pPr>
              <w:spacing w:after="160" w:line="259" w:lineRule="auto"/>
              <w:ind w:left="0" w:firstLine="0"/>
            </w:pPr>
          </w:p>
        </w:tc>
      </w:tr>
      <w:tr w:rsidR="004F66E8" w14:paraId="69D1969F" w14:textId="77777777">
        <w:trPr>
          <w:trHeight w:val="1082"/>
        </w:trPr>
        <w:tc>
          <w:tcPr>
            <w:tcW w:w="4017" w:type="dxa"/>
            <w:tcBorders>
              <w:top w:val="single" w:sz="8" w:space="0" w:color="A6A6A6"/>
              <w:left w:val="nil"/>
              <w:bottom w:val="single" w:sz="8" w:space="0" w:color="A6A6A6"/>
              <w:right w:val="nil"/>
            </w:tcBorders>
          </w:tcPr>
          <w:p w14:paraId="76ED8928" w14:textId="77777777" w:rsidR="004F66E8" w:rsidRDefault="00000000">
            <w:pPr>
              <w:spacing w:after="0" w:line="259" w:lineRule="auto"/>
              <w:ind w:left="58" w:firstLine="0"/>
            </w:pPr>
            <w:r>
              <w:rPr>
                <w:sz w:val="20"/>
              </w:rPr>
              <w:t xml:space="preserve">Team Lead/Manager </w:t>
            </w:r>
          </w:p>
        </w:tc>
        <w:tc>
          <w:tcPr>
            <w:tcW w:w="6571" w:type="dxa"/>
            <w:tcBorders>
              <w:top w:val="single" w:sz="8" w:space="0" w:color="A6A6A6"/>
              <w:left w:val="nil"/>
              <w:bottom w:val="single" w:sz="8" w:space="0" w:color="A6A6A6"/>
              <w:right w:val="nil"/>
            </w:tcBorders>
          </w:tcPr>
          <w:p w14:paraId="11B3C037" w14:textId="77777777" w:rsidR="004F66E8" w:rsidRDefault="00000000">
            <w:pPr>
              <w:numPr>
                <w:ilvl w:val="0"/>
                <w:numId w:val="5"/>
              </w:numPr>
              <w:spacing w:after="31" w:line="359" w:lineRule="auto"/>
              <w:ind w:hanging="360"/>
            </w:pPr>
            <w:r>
              <w:rPr>
                <w:sz w:val="20"/>
              </w:rPr>
              <w:t xml:space="preserve">Receive and clarify guidance and instructions and report on progress against work plans </w:t>
            </w:r>
          </w:p>
          <w:p w14:paraId="37E1BB0C" w14:textId="77777777" w:rsidR="004F66E8" w:rsidRDefault="00000000">
            <w:pPr>
              <w:numPr>
                <w:ilvl w:val="0"/>
                <w:numId w:val="5"/>
              </w:numPr>
              <w:spacing w:after="0" w:line="259" w:lineRule="auto"/>
              <w:ind w:hanging="360"/>
            </w:pPr>
            <w:r>
              <w:rPr>
                <w:sz w:val="20"/>
              </w:rPr>
              <w:t xml:space="preserve">Escalate and discuss issues </w:t>
            </w:r>
          </w:p>
        </w:tc>
      </w:tr>
      <w:tr w:rsidR="004F66E8" w14:paraId="5D469E58" w14:textId="77777777">
        <w:trPr>
          <w:trHeight w:val="1085"/>
        </w:trPr>
        <w:tc>
          <w:tcPr>
            <w:tcW w:w="4017" w:type="dxa"/>
            <w:tcBorders>
              <w:top w:val="single" w:sz="8" w:space="0" w:color="A6A6A6"/>
              <w:left w:val="nil"/>
              <w:bottom w:val="single" w:sz="8" w:space="0" w:color="A6A6A6"/>
              <w:right w:val="nil"/>
            </w:tcBorders>
          </w:tcPr>
          <w:p w14:paraId="288C34BE" w14:textId="77777777" w:rsidR="004F66E8" w:rsidRDefault="00000000">
            <w:pPr>
              <w:spacing w:after="0" w:line="259" w:lineRule="auto"/>
              <w:ind w:left="58" w:firstLine="0"/>
            </w:pPr>
            <w:r>
              <w:rPr>
                <w:sz w:val="20"/>
              </w:rPr>
              <w:t xml:space="preserve">Team </w:t>
            </w:r>
          </w:p>
        </w:tc>
        <w:tc>
          <w:tcPr>
            <w:tcW w:w="6571" w:type="dxa"/>
            <w:tcBorders>
              <w:top w:val="single" w:sz="8" w:space="0" w:color="A6A6A6"/>
              <w:left w:val="nil"/>
              <w:bottom w:val="single" w:sz="8" w:space="0" w:color="A6A6A6"/>
              <w:right w:val="nil"/>
            </w:tcBorders>
          </w:tcPr>
          <w:p w14:paraId="25D034D7" w14:textId="77777777" w:rsidR="004F66E8" w:rsidRDefault="00000000">
            <w:pPr>
              <w:numPr>
                <w:ilvl w:val="0"/>
                <w:numId w:val="6"/>
              </w:numPr>
              <w:spacing w:after="90" w:line="259" w:lineRule="auto"/>
              <w:ind w:hanging="360"/>
            </w:pPr>
            <w:r>
              <w:rPr>
                <w:sz w:val="20"/>
              </w:rPr>
              <w:t>Participate in meetings, share information and provide input on issues</w:t>
            </w:r>
          </w:p>
          <w:p w14:paraId="3F87F173" w14:textId="77777777" w:rsidR="004F66E8" w:rsidRDefault="00000000">
            <w:pPr>
              <w:numPr>
                <w:ilvl w:val="0"/>
                <w:numId w:val="6"/>
              </w:numPr>
              <w:spacing w:after="0" w:line="259" w:lineRule="auto"/>
              <w:ind w:hanging="360"/>
            </w:pPr>
            <w:r>
              <w:rPr>
                <w:sz w:val="20"/>
              </w:rPr>
              <w:t xml:space="preserve">Support team members and work collaboratively to contribute to achieving team outcomes </w:t>
            </w:r>
          </w:p>
        </w:tc>
      </w:tr>
      <w:tr w:rsidR="004F66E8" w14:paraId="1DCBA39D" w14:textId="77777777">
        <w:trPr>
          <w:trHeight w:val="1097"/>
        </w:trPr>
        <w:tc>
          <w:tcPr>
            <w:tcW w:w="4017" w:type="dxa"/>
            <w:tcBorders>
              <w:top w:val="single" w:sz="8" w:space="0" w:color="A6A6A6"/>
              <w:left w:val="nil"/>
              <w:bottom w:val="single" w:sz="8" w:space="0" w:color="A6A6A6"/>
              <w:right w:val="nil"/>
            </w:tcBorders>
          </w:tcPr>
          <w:p w14:paraId="79358070" w14:textId="77777777" w:rsidR="004F66E8" w:rsidRDefault="00000000">
            <w:pPr>
              <w:spacing w:after="0" w:line="259" w:lineRule="auto"/>
              <w:ind w:left="58" w:firstLine="0"/>
            </w:pPr>
            <w:r>
              <w:rPr>
                <w:sz w:val="20"/>
              </w:rPr>
              <w:t xml:space="preserve">Internal stakeholders and clients </w:t>
            </w:r>
          </w:p>
        </w:tc>
        <w:tc>
          <w:tcPr>
            <w:tcW w:w="6571" w:type="dxa"/>
            <w:tcBorders>
              <w:top w:val="single" w:sz="8" w:space="0" w:color="A6A6A6"/>
              <w:left w:val="nil"/>
              <w:bottom w:val="single" w:sz="8" w:space="0" w:color="A6A6A6"/>
              <w:right w:val="nil"/>
            </w:tcBorders>
          </w:tcPr>
          <w:p w14:paraId="148D4D2A" w14:textId="77777777" w:rsidR="004F66E8" w:rsidRDefault="00000000">
            <w:pPr>
              <w:numPr>
                <w:ilvl w:val="0"/>
                <w:numId w:val="7"/>
              </w:numPr>
              <w:spacing w:after="95" w:line="259" w:lineRule="auto"/>
              <w:ind w:hanging="360"/>
            </w:pPr>
            <w:r>
              <w:rPr>
                <w:sz w:val="20"/>
              </w:rPr>
              <w:t xml:space="preserve">Provide updates on project status </w:t>
            </w:r>
          </w:p>
          <w:p w14:paraId="0BD5FD22" w14:textId="77777777" w:rsidR="004F66E8" w:rsidRDefault="00000000">
            <w:pPr>
              <w:numPr>
                <w:ilvl w:val="0"/>
                <w:numId w:val="7"/>
              </w:numPr>
              <w:spacing w:after="90" w:line="259" w:lineRule="auto"/>
              <w:ind w:hanging="360"/>
            </w:pPr>
            <w:r>
              <w:rPr>
                <w:sz w:val="20"/>
              </w:rPr>
              <w:t xml:space="preserve">Respond to enquiries </w:t>
            </w:r>
          </w:p>
          <w:p w14:paraId="2B5CAFA9" w14:textId="77777777" w:rsidR="004F66E8" w:rsidRDefault="00000000">
            <w:pPr>
              <w:numPr>
                <w:ilvl w:val="0"/>
                <w:numId w:val="7"/>
              </w:numPr>
              <w:spacing w:after="0" w:line="259" w:lineRule="auto"/>
              <w:ind w:hanging="360"/>
            </w:pPr>
            <w:r>
              <w:rPr>
                <w:sz w:val="20"/>
              </w:rPr>
              <w:t xml:space="preserve">Coordinate meetings and activities </w:t>
            </w:r>
          </w:p>
        </w:tc>
      </w:tr>
      <w:tr w:rsidR="004F66E8" w14:paraId="6EEB2F50" w14:textId="77777777">
        <w:trPr>
          <w:trHeight w:val="360"/>
        </w:trPr>
        <w:tc>
          <w:tcPr>
            <w:tcW w:w="4017" w:type="dxa"/>
            <w:tcBorders>
              <w:top w:val="single" w:sz="8" w:space="0" w:color="A6A6A6"/>
              <w:left w:val="nil"/>
              <w:bottom w:val="single" w:sz="8" w:space="0" w:color="A6A6A6"/>
              <w:right w:val="nil"/>
            </w:tcBorders>
            <w:shd w:val="clear" w:color="auto" w:fill="BCBEC0"/>
          </w:tcPr>
          <w:p w14:paraId="285080DF" w14:textId="77777777" w:rsidR="004F66E8" w:rsidRDefault="00000000">
            <w:pPr>
              <w:tabs>
                <w:tab w:val="center" w:pos="3658"/>
              </w:tabs>
              <w:spacing w:after="0" w:line="259" w:lineRule="auto"/>
              <w:ind w:left="0" w:firstLine="0"/>
            </w:pPr>
            <w:r>
              <w:rPr>
                <w:b/>
                <w:sz w:val="20"/>
              </w:rPr>
              <w:lastRenderedPageBreak/>
              <w:t xml:space="preserve">External </w:t>
            </w:r>
            <w:r>
              <w:rPr>
                <w:b/>
                <w:sz w:val="20"/>
              </w:rPr>
              <w:tab/>
              <w:t xml:space="preserve"> </w:t>
            </w:r>
          </w:p>
        </w:tc>
        <w:tc>
          <w:tcPr>
            <w:tcW w:w="6571" w:type="dxa"/>
            <w:tcBorders>
              <w:top w:val="single" w:sz="8" w:space="0" w:color="A6A6A6"/>
              <w:left w:val="nil"/>
              <w:bottom w:val="single" w:sz="8" w:space="0" w:color="A6A6A6"/>
              <w:right w:val="nil"/>
            </w:tcBorders>
            <w:shd w:val="clear" w:color="auto" w:fill="BCBEC0"/>
          </w:tcPr>
          <w:p w14:paraId="336CC5C0" w14:textId="77777777" w:rsidR="004F66E8" w:rsidRDefault="004F66E8">
            <w:pPr>
              <w:spacing w:after="160" w:line="259" w:lineRule="auto"/>
              <w:ind w:left="0" w:firstLine="0"/>
            </w:pPr>
          </w:p>
        </w:tc>
      </w:tr>
      <w:tr w:rsidR="004F66E8" w14:paraId="52DBD798" w14:textId="77777777">
        <w:trPr>
          <w:trHeight w:val="1428"/>
        </w:trPr>
        <w:tc>
          <w:tcPr>
            <w:tcW w:w="4017" w:type="dxa"/>
            <w:tcBorders>
              <w:top w:val="single" w:sz="8" w:space="0" w:color="A6A6A6"/>
              <w:left w:val="nil"/>
              <w:bottom w:val="single" w:sz="8" w:space="0" w:color="BCBEC0"/>
              <w:right w:val="nil"/>
            </w:tcBorders>
          </w:tcPr>
          <w:p w14:paraId="4F8304BA" w14:textId="77777777" w:rsidR="004F66E8" w:rsidRDefault="00000000">
            <w:pPr>
              <w:spacing w:after="0" w:line="259" w:lineRule="auto"/>
              <w:ind w:left="58" w:firstLine="0"/>
            </w:pPr>
            <w:r>
              <w:rPr>
                <w:sz w:val="20"/>
              </w:rPr>
              <w:t xml:space="preserve">Stakeholders within government and industry </w:t>
            </w:r>
          </w:p>
        </w:tc>
        <w:tc>
          <w:tcPr>
            <w:tcW w:w="6571" w:type="dxa"/>
            <w:tcBorders>
              <w:top w:val="single" w:sz="8" w:space="0" w:color="A6A6A6"/>
              <w:left w:val="nil"/>
              <w:bottom w:val="single" w:sz="8" w:space="0" w:color="BCBEC0"/>
              <w:right w:val="nil"/>
            </w:tcBorders>
          </w:tcPr>
          <w:p w14:paraId="7059265D" w14:textId="77777777" w:rsidR="004F66E8" w:rsidRDefault="00000000">
            <w:pPr>
              <w:numPr>
                <w:ilvl w:val="0"/>
                <w:numId w:val="8"/>
              </w:numPr>
              <w:spacing w:after="29" w:line="361" w:lineRule="auto"/>
              <w:ind w:hanging="360"/>
            </w:pPr>
            <w:r>
              <w:rPr>
                <w:sz w:val="20"/>
              </w:rPr>
              <w:t xml:space="preserve">Develop and maintain effective working relationships and open channels of communication to facilitate liaison, consultation, engagement and/or participation initiatives </w:t>
            </w:r>
          </w:p>
          <w:p w14:paraId="2721B2FA" w14:textId="77777777" w:rsidR="004F66E8" w:rsidRDefault="00000000">
            <w:pPr>
              <w:numPr>
                <w:ilvl w:val="0"/>
                <w:numId w:val="8"/>
              </w:numPr>
              <w:spacing w:after="0" w:line="259" w:lineRule="auto"/>
              <w:ind w:hanging="360"/>
            </w:pPr>
            <w:r>
              <w:rPr>
                <w:sz w:val="20"/>
              </w:rPr>
              <w:t xml:space="preserve">Coordinate events, meetings and activities </w:t>
            </w:r>
          </w:p>
        </w:tc>
      </w:tr>
    </w:tbl>
    <w:p w14:paraId="56EAB397" w14:textId="77777777" w:rsidR="004F66E8" w:rsidRDefault="00000000">
      <w:pPr>
        <w:spacing w:after="277" w:line="259" w:lineRule="auto"/>
        <w:ind w:left="0" w:firstLine="0"/>
      </w:pPr>
      <w:r>
        <w:t xml:space="preserve"> </w:t>
      </w:r>
    </w:p>
    <w:p w14:paraId="04F88BBD" w14:textId="77777777" w:rsidR="004F66E8" w:rsidRDefault="00000000">
      <w:pPr>
        <w:pStyle w:val="Heading1"/>
        <w:ind w:left="-5"/>
      </w:pPr>
      <w:r>
        <w:t>Role dimensions</w:t>
      </w:r>
      <w:r>
        <w:rPr>
          <w:sz w:val="28"/>
        </w:rPr>
        <w:t xml:space="preserve"> </w:t>
      </w:r>
    </w:p>
    <w:p w14:paraId="4E158A01" w14:textId="77777777" w:rsidR="004F66E8" w:rsidRDefault="00000000">
      <w:pPr>
        <w:pStyle w:val="Heading2"/>
        <w:spacing w:after="154"/>
        <w:ind w:left="-5"/>
      </w:pPr>
      <w:r>
        <w:t xml:space="preserve">Decision making </w:t>
      </w:r>
    </w:p>
    <w:p w14:paraId="2B5C38FB" w14:textId="77777777" w:rsidR="004F66E8" w:rsidRDefault="00000000">
      <w:pPr>
        <w:numPr>
          <w:ilvl w:val="0"/>
          <w:numId w:val="3"/>
        </w:numPr>
        <w:ind w:hanging="360"/>
      </w:pPr>
      <w:r>
        <w:t xml:space="preserve">Determines and manages own work load and priorities.  </w:t>
      </w:r>
    </w:p>
    <w:p w14:paraId="0C02CF40" w14:textId="77777777" w:rsidR="004F66E8" w:rsidRDefault="00000000">
      <w:pPr>
        <w:numPr>
          <w:ilvl w:val="0"/>
          <w:numId w:val="3"/>
        </w:numPr>
        <w:ind w:hanging="360"/>
      </w:pPr>
      <w:r>
        <w:t xml:space="preserve">Exercises discretion in the approach and content of information, advice and recommendations provided.  </w:t>
      </w:r>
    </w:p>
    <w:p w14:paraId="62D58A76" w14:textId="77777777" w:rsidR="004F66E8" w:rsidRDefault="00000000">
      <w:pPr>
        <w:numPr>
          <w:ilvl w:val="0"/>
          <w:numId w:val="3"/>
        </w:numPr>
        <w:spacing w:after="203" w:line="259" w:lineRule="auto"/>
        <w:ind w:hanging="360"/>
      </w:pPr>
      <w:r>
        <w:t xml:space="preserve">In consultation with the Manager and other officers, coordinates meeting and event logistics and details </w:t>
      </w:r>
    </w:p>
    <w:p w14:paraId="352DC442" w14:textId="77777777" w:rsidR="004F66E8" w:rsidRDefault="00000000">
      <w:pPr>
        <w:spacing w:after="122" w:line="259" w:lineRule="auto"/>
        <w:ind w:left="-5"/>
      </w:pPr>
      <w:r>
        <w:rPr>
          <w:b/>
          <w:color w:val="6D6E71"/>
          <w:sz w:val="24"/>
        </w:rPr>
        <w:t xml:space="preserve">Reporting line </w:t>
      </w:r>
    </w:p>
    <w:p w14:paraId="37CEE754" w14:textId="77777777" w:rsidR="004F66E8" w:rsidRDefault="00000000">
      <w:pPr>
        <w:spacing w:after="226"/>
        <w:ind w:left="-5"/>
      </w:pPr>
      <w:r>
        <w:t xml:space="preserve">Team Lead/Manager </w:t>
      </w:r>
    </w:p>
    <w:p w14:paraId="178D42B5" w14:textId="77777777" w:rsidR="004F66E8" w:rsidRDefault="00000000">
      <w:pPr>
        <w:spacing w:after="122" w:line="259" w:lineRule="auto"/>
        <w:ind w:left="-5"/>
      </w:pPr>
      <w:r>
        <w:rPr>
          <w:b/>
          <w:color w:val="6D6E71"/>
          <w:sz w:val="24"/>
        </w:rPr>
        <w:t xml:space="preserve">Direct reports </w:t>
      </w:r>
    </w:p>
    <w:p w14:paraId="2144CE48" w14:textId="77777777" w:rsidR="004F66E8" w:rsidRDefault="00000000">
      <w:pPr>
        <w:spacing w:after="226"/>
        <w:ind w:left="-5"/>
      </w:pPr>
      <w:r>
        <w:t xml:space="preserve">Nil </w:t>
      </w:r>
    </w:p>
    <w:p w14:paraId="67AA604B" w14:textId="77777777" w:rsidR="004F66E8" w:rsidRDefault="00000000">
      <w:pPr>
        <w:spacing w:after="122" w:line="259" w:lineRule="auto"/>
        <w:ind w:left="-5"/>
      </w:pPr>
      <w:r>
        <w:rPr>
          <w:b/>
          <w:color w:val="6D6E71"/>
          <w:sz w:val="24"/>
        </w:rPr>
        <w:t xml:space="preserve">Budget/Expenditure </w:t>
      </w:r>
    </w:p>
    <w:p w14:paraId="0E3D09AC" w14:textId="77777777" w:rsidR="004F66E8" w:rsidRDefault="00000000">
      <w:pPr>
        <w:spacing w:after="250"/>
        <w:ind w:left="-5"/>
      </w:pPr>
      <w:r>
        <w:t xml:space="preserve">Nil </w:t>
      </w:r>
    </w:p>
    <w:p w14:paraId="56A8B897" w14:textId="77777777" w:rsidR="004F66E8" w:rsidRDefault="00000000">
      <w:pPr>
        <w:pStyle w:val="Heading1"/>
        <w:ind w:left="-5"/>
      </w:pPr>
      <w:r>
        <w:t xml:space="preserve">Capabilities for the role </w:t>
      </w:r>
    </w:p>
    <w:p w14:paraId="21BE6009" w14:textId="77777777" w:rsidR="004F66E8" w:rsidRDefault="00000000">
      <w:pPr>
        <w:spacing w:after="204"/>
        <w:ind w:left="-5"/>
      </w:pPr>
      <w:r>
        <w:t xml:space="preserve">The </w:t>
      </w:r>
      <w:hyperlink r:id="rId9">
        <w:r>
          <w:rPr>
            <w:color w:val="0000FF"/>
            <w:u w:val="single" w:color="0000FF"/>
          </w:rPr>
          <w:t>NSW public sector capability framework</w:t>
        </w:r>
      </w:hyperlink>
      <w:hyperlink r:id="rId10">
        <w:r>
          <w:t xml:space="preserve"> </w:t>
        </w:r>
      </w:hyperlink>
      <w:r>
        <w:t xml:space="preserve">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 </w:t>
      </w:r>
    </w:p>
    <w:p w14:paraId="1F76F151" w14:textId="77777777" w:rsidR="004F66E8" w:rsidRDefault="00000000">
      <w:pPr>
        <w:spacing w:line="429" w:lineRule="auto"/>
        <w:ind w:left="-5" w:right="1208"/>
      </w:pPr>
      <w:r>
        <w:t xml:space="preserve">The capabilities are separated into </w:t>
      </w:r>
      <w:r>
        <w:rPr>
          <w:b/>
        </w:rPr>
        <w:t>focus capabilities</w:t>
      </w:r>
      <w:r>
        <w:t xml:space="preserve"> and </w:t>
      </w:r>
      <w:r>
        <w:rPr>
          <w:b/>
        </w:rPr>
        <w:t>complementary capabilities</w:t>
      </w:r>
      <w:r>
        <w:t xml:space="preserve">.  </w:t>
      </w:r>
      <w:r>
        <w:rPr>
          <w:b/>
          <w:sz w:val="26"/>
        </w:rPr>
        <w:t xml:space="preserve">Focus capabilities </w:t>
      </w:r>
    </w:p>
    <w:p w14:paraId="3114852C" w14:textId="77777777" w:rsidR="004F66E8" w:rsidRDefault="00000000">
      <w:pPr>
        <w:spacing w:after="65"/>
        <w:ind w:left="-5"/>
      </w:pPr>
      <w:r>
        <w:rPr>
          <w:i/>
        </w:rPr>
        <w:t>Focus capabilities</w:t>
      </w:r>
      <w:r>
        <w:t xml:space="preserve"> are the capabilities considered the most important for effective performance of the role. These capabilities will be assessed at recruitment.  </w:t>
      </w:r>
    </w:p>
    <w:p w14:paraId="7B45AD2A" w14:textId="77777777" w:rsidR="004F66E8" w:rsidRDefault="00000000">
      <w:pPr>
        <w:spacing w:after="65"/>
        <w:ind w:left="-5"/>
      </w:pPr>
      <w:r>
        <w:t xml:space="preserve">The focus capabilities for this role are shown below with a brief explanation of what each capability covers and the indicators describing the types of behaviours expected at each level. </w:t>
      </w:r>
    </w:p>
    <w:p w14:paraId="3B112FB3" w14:textId="77777777" w:rsidR="004F66E8" w:rsidRDefault="00000000">
      <w:pPr>
        <w:spacing w:after="0" w:line="259" w:lineRule="auto"/>
        <w:ind w:left="0" w:firstLine="0"/>
      </w:pPr>
      <w:r>
        <w:t xml:space="preserve"> </w:t>
      </w:r>
    </w:p>
    <w:tbl>
      <w:tblPr>
        <w:tblStyle w:val="TableGrid"/>
        <w:tblW w:w="10757" w:type="dxa"/>
        <w:tblInd w:w="14" w:type="dxa"/>
        <w:tblCellMar>
          <w:top w:w="102" w:type="dxa"/>
          <w:left w:w="0" w:type="dxa"/>
          <w:bottom w:w="0" w:type="dxa"/>
          <w:right w:w="115" w:type="dxa"/>
        </w:tblCellMar>
        <w:tblLook w:val="04A0" w:firstRow="1" w:lastRow="0" w:firstColumn="1" w:lastColumn="0" w:noHBand="0" w:noVBand="1"/>
      </w:tblPr>
      <w:tblGrid>
        <w:gridCol w:w="4345"/>
        <w:gridCol w:w="4862"/>
        <w:gridCol w:w="1550"/>
      </w:tblGrid>
      <w:tr w:rsidR="004F66E8" w14:paraId="7E490EA8" w14:textId="77777777">
        <w:trPr>
          <w:trHeight w:val="367"/>
        </w:trPr>
        <w:tc>
          <w:tcPr>
            <w:tcW w:w="4344" w:type="dxa"/>
            <w:tcBorders>
              <w:top w:val="single" w:sz="8" w:space="0" w:color="000000"/>
              <w:left w:val="nil"/>
              <w:bottom w:val="nil"/>
              <w:right w:val="nil"/>
            </w:tcBorders>
            <w:shd w:val="clear" w:color="auto" w:fill="6D276A"/>
          </w:tcPr>
          <w:p w14:paraId="1D5FC138" w14:textId="77777777" w:rsidR="004F66E8" w:rsidRDefault="00000000">
            <w:pPr>
              <w:spacing w:after="0" w:line="259" w:lineRule="auto"/>
              <w:ind w:left="58" w:firstLine="0"/>
            </w:pPr>
            <w:r>
              <w:rPr>
                <w:b/>
                <w:color w:val="FFFFFF"/>
                <w:sz w:val="24"/>
              </w:rPr>
              <w:t>FOCUS CAPABILITIES</w:t>
            </w:r>
            <w:r>
              <w:rPr>
                <w:b/>
                <w:color w:val="FFFFFF"/>
                <w:sz w:val="20"/>
              </w:rPr>
              <w:t xml:space="preserve"> </w:t>
            </w:r>
          </w:p>
        </w:tc>
        <w:tc>
          <w:tcPr>
            <w:tcW w:w="4862" w:type="dxa"/>
            <w:tcBorders>
              <w:top w:val="single" w:sz="8" w:space="0" w:color="000000"/>
              <w:left w:val="nil"/>
              <w:bottom w:val="nil"/>
              <w:right w:val="nil"/>
            </w:tcBorders>
            <w:shd w:val="clear" w:color="auto" w:fill="6D276A"/>
          </w:tcPr>
          <w:p w14:paraId="7D8436FD" w14:textId="77777777" w:rsidR="004F66E8" w:rsidRDefault="004F66E8">
            <w:pPr>
              <w:spacing w:after="160" w:line="259" w:lineRule="auto"/>
              <w:ind w:left="0" w:firstLine="0"/>
            </w:pPr>
          </w:p>
        </w:tc>
        <w:tc>
          <w:tcPr>
            <w:tcW w:w="1550" w:type="dxa"/>
            <w:tcBorders>
              <w:top w:val="single" w:sz="8" w:space="0" w:color="000000"/>
              <w:left w:val="nil"/>
              <w:bottom w:val="nil"/>
              <w:right w:val="nil"/>
            </w:tcBorders>
            <w:shd w:val="clear" w:color="auto" w:fill="6D276A"/>
          </w:tcPr>
          <w:p w14:paraId="543E8A36" w14:textId="77777777" w:rsidR="004F66E8" w:rsidRDefault="004F66E8">
            <w:pPr>
              <w:spacing w:after="160" w:line="259" w:lineRule="auto"/>
              <w:ind w:left="0" w:firstLine="0"/>
            </w:pPr>
          </w:p>
        </w:tc>
      </w:tr>
      <w:tr w:rsidR="004F66E8" w14:paraId="76484061" w14:textId="77777777">
        <w:trPr>
          <w:trHeight w:val="654"/>
        </w:trPr>
        <w:tc>
          <w:tcPr>
            <w:tcW w:w="4344" w:type="dxa"/>
            <w:tcBorders>
              <w:top w:val="nil"/>
              <w:left w:val="nil"/>
              <w:bottom w:val="single" w:sz="12" w:space="0" w:color="000000"/>
              <w:right w:val="nil"/>
            </w:tcBorders>
            <w:shd w:val="clear" w:color="auto" w:fill="BCBEC0"/>
          </w:tcPr>
          <w:p w14:paraId="53C44974" w14:textId="77777777" w:rsidR="004F66E8" w:rsidRDefault="00000000">
            <w:pPr>
              <w:spacing w:after="0" w:line="259" w:lineRule="auto"/>
              <w:ind w:left="58" w:right="138" w:firstLine="0"/>
            </w:pPr>
            <w:r>
              <w:rPr>
                <w:b/>
                <w:sz w:val="20"/>
              </w:rPr>
              <w:t xml:space="preserve">Capability </w:t>
            </w:r>
            <w:r>
              <w:rPr>
                <w:b/>
                <w:sz w:val="20"/>
              </w:rPr>
              <w:tab/>
              <w:t>Capability name</w:t>
            </w:r>
            <w:r>
              <w:rPr>
                <w:b/>
                <w:sz w:val="24"/>
              </w:rPr>
              <w:t xml:space="preserve"> </w:t>
            </w:r>
            <w:r>
              <w:rPr>
                <w:b/>
                <w:sz w:val="20"/>
              </w:rPr>
              <w:t>group/sets</w:t>
            </w:r>
            <w:r>
              <w:rPr>
                <w:b/>
                <w:sz w:val="24"/>
              </w:rPr>
              <w:t xml:space="preserve"> </w:t>
            </w:r>
          </w:p>
        </w:tc>
        <w:tc>
          <w:tcPr>
            <w:tcW w:w="4862" w:type="dxa"/>
            <w:tcBorders>
              <w:top w:val="nil"/>
              <w:left w:val="nil"/>
              <w:bottom w:val="single" w:sz="12" w:space="0" w:color="000000"/>
              <w:right w:val="nil"/>
            </w:tcBorders>
            <w:shd w:val="clear" w:color="auto" w:fill="BCBEC0"/>
          </w:tcPr>
          <w:p w14:paraId="2C42BBE3" w14:textId="77777777" w:rsidR="004F66E8" w:rsidRDefault="00000000">
            <w:pPr>
              <w:spacing w:after="0" w:line="259" w:lineRule="auto"/>
              <w:ind w:left="0" w:firstLine="0"/>
            </w:pPr>
            <w:r>
              <w:rPr>
                <w:b/>
                <w:sz w:val="20"/>
              </w:rPr>
              <w:t xml:space="preserve"> Behavioural indicators </w:t>
            </w:r>
          </w:p>
        </w:tc>
        <w:tc>
          <w:tcPr>
            <w:tcW w:w="1550" w:type="dxa"/>
            <w:tcBorders>
              <w:top w:val="nil"/>
              <w:left w:val="nil"/>
              <w:bottom w:val="single" w:sz="12" w:space="0" w:color="000000"/>
              <w:right w:val="nil"/>
            </w:tcBorders>
            <w:shd w:val="clear" w:color="auto" w:fill="BCBEC0"/>
          </w:tcPr>
          <w:p w14:paraId="172EB7A7" w14:textId="77777777" w:rsidR="004F66E8" w:rsidRDefault="00000000">
            <w:pPr>
              <w:spacing w:after="0" w:line="259" w:lineRule="auto"/>
              <w:ind w:left="0" w:firstLine="0"/>
            </w:pPr>
            <w:r>
              <w:rPr>
                <w:b/>
                <w:sz w:val="20"/>
              </w:rPr>
              <w:t xml:space="preserve">Level  </w:t>
            </w:r>
          </w:p>
        </w:tc>
      </w:tr>
    </w:tbl>
    <w:p w14:paraId="4CDACAB7" w14:textId="77777777" w:rsidR="004F66E8" w:rsidRDefault="00000000">
      <w:pPr>
        <w:tabs>
          <w:tab w:val="center" w:pos="2293"/>
          <w:tab w:val="center" w:pos="4496"/>
          <w:tab w:val="center" w:pos="6830"/>
          <w:tab w:val="center" w:pos="9798"/>
        </w:tabs>
        <w:spacing w:after="138" w:line="265" w:lineRule="auto"/>
        <w:ind w:left="0" w:firstLine="0"/>
      </w:pPr>
      <w:r>
        <w:rPr>
          <w:noProof/>
        </w:rPr>
        <w:lastRenderedPageBreak/>
        <w:drawing>
          <wp:anchor distT="0" distB="0" distL="114300" distR="114300" simplePos="0" relativeHeight="251659264" behindDoc="0" locked="0" layoutInCell="1" allowOverlap="0" wp14:anchorId="0A72758B" wp14:editId="641414A9">
            <wp:simplePos x="0" y="0"/>
            <wp:positionH relativeFrom="column">
              <wp:posOffset>46357</wp:posOffset>
            </wp:positionH>
            <wp:positionV relativeFrom="paragraph">
              <wp:posOffset>-62797</wp:posOffset>
            </wp:positionV>
            <wp:extent cx="848995" cy="848995"/>
            <wp:effectExtent l="0" t="0" r="0" b="0"/>
            <wp:wrapSquare wrapText="bothSides"/>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1"/>
                    <a:stretch>
                      <a:fillRect/>
                    </a:stretch>
                  </pic:blipFill>
                  <pic:spPr>
                    <a:xfrm>
                      <a:off x="0" y="0"/>
                      <a:ext cx="848995" cy="848995"/>
                    </a:xfrm>
                    <a:prstGeom prst="rect">
                      <a:avLst/>
                    </a:prstGeom>
                  </pic:spPr>
                </pic:pic>
              </a:graphicData>
            </a:graphic>
          </wp:anchor>
        </w:drawing>
      </w:r>
      <w:r>
        <w:rPr>
          <w:rFonts w:ascii="Calibri" w:eastAsia="Calibri" w:hAnsi="Calibri" w:cs="Calibri"/>
        </w:rPr>
        <w:tab/>
      </w:r>
      <w:r>
        <w:rPr>
          <w:b/>
          <w:sz w:val="20"/>
        </w:rPr>
        <w:t xml:space="preserve">Act with Integrity </w:t>
      </w:r>
      <w:r>
        <w:rPr>
          <w:b/>
          <w:sz w:val="20"/>
        </w:rPr>
        <w:tab/>
      </w:r>
      <w:r>
        <w:rPr>
          <w:rFonts w:ascii="Segoe UI Symbol" w:eastAsia="Segoe UI Symbol" w:hAnsi="Segoe UI Symbol" w:cs="Segoe UI Symbol"/>
          <w:sz w:val="20"/>
        </w:rPr>
        <w:t>•</w:t>
      </w:r>
      <w:r>
        <w:rPr>
          <w:sz w:val="20"/>
        </w:rPr>
        <w:t xml:space="preserve"> </w:t>
      </w:r>
      <w:r>
        <w:rPr>
          <w:sz w:val="20"/>
        </w:rPr>
        <w:tab/>
        <w:t xml:space="preserve">Behave in an honest, ethical and professional </w:t>
      </w:r>
      <w:r>
        <w:rPr>
          <w:sz w:val="20"/>
        </w:rPr>
        <w:tab/>
        <w:t xml:space="preserve">Foundational </w:t>
      </w:r>
    </w:p>
    <w:p w14:paraId="009FA387" w14:textId="77777777" w:rsidR="004F66E8" w:rsidRDefault="00000000">
      <w:pPr>
        <w:tabs>
          <w:tab w:val="center" w:pos="2903"/>
          <w:tab w:val="center" w:pos="4987"/>
        </w:tabs>
        <w:spacing w:after="37" w:line="265" w:lineRule="auto"/>
        <w:ind w:left="0" w:firstLine="0"/>
      </w:pPr>
      <w:r>
        <w:rPr>
          <w:rFonts w:ascii="Calibri" w:eastAsia="Calibri" w:hAnsi="Calibri" w:cs="Calibri"/>
        </w:rPr>
        <w:tab/>
      </w:r>
      <w:r>
        <w:rPr>
          <w:sz w:val="20"/>
        </w:rPr>
        <w:t xml:space="preserve">Be ethical and professional, and </w:t>
      </w:r>
      <w:r>
        <w:rPr>
          <w:sz w:val="20"/>
        </w:rPr>
        <w:tab/>
        <w:t xml:space="preserve">way </w:t>
      </w:r>
    </w:p>
    <w:p w14:paraId="07512BBE" w14:textId="77777777" w:rsidR="004F66E8" w:rsidRDefault="00000000">
      <w:pPr>
        <w:spacing w:after="37" w:line="265" w:lineRule="auto"/>
        <w:ind w:left="1473" w:right="1334"/>
      </w:pPr>
      <w:r>
        <w:rPr>
          <w:sz w:val="20"/>
        </w:rPr>
        <w:t xml:space="preserve">uphold and promote the public </w:t>
      </w:r>
      <w:r>
        <w:rPr>
          <w:rFonts w:ascii="Segoe UI Symbol" w:eastAsia="Segoe UI Symbol" w:hAnsi="Segoe UI Symbol" w:cs="Segoe UI Symbol"/>
          <w:sz w:val="20"/>
        </w:rPr>
        <w:t>•</w:t>
      </w:r>
      <w:r>
        <w:rPr>
          <w:sz w:val="20"/>
        </w:rPr>
        <w:t xml:space="preserve"> Build understanding of ethical behaviour sector values </w:t>
      </w:r>
      <w:r>
        <w:rPr>
          <w:rFonts w:ascii="Segoe UI Symbol" w:eastAsia="Segoe UI Symbol" w:hAnsi="Segoe UI Symbol" w:cs="Segoe UI Symbol"/>
          <w:sz w:val="20"/>
        </w:rPr>
        <w:t>•</w:t>
      </w:r>
      <w:r>
        <w:rPr>
          <w:sz w:val="20"/>
        </w:rPr>
        <w:t xml:space="preserve"> Follow legislation, policies, guidelines and codes </w:t>
      </w:r>
    </w:p>
    <w:p w14:paraId="5007C641" w14:textId="77777777" w:rsidR="004F66E8" w:rsidRDefault="00000000">
      <w:pPr>
        <w:tabs>
          <w:tab w:val="center" w:pos="1421"/>
          <w:tab w:val="center" w:pos="6457"/>
        </w:tabs>
        <w:spacing w:after="37" w:line="265" w:lineRule="auto"/>
        <w:ind w:left="0" w:firstLine="0"/>
      </w:pPr>
      <w:r>
        <w:rPr>
          <w:rFonts w:ascii="Calibri" w:eastAsia="Calibri" w:hAnsi="Calibri" w:cs="Calibri"/>
        </w:rPr>
        <w:tab/>
      </w:r>
      <w:r>
        <w:rPr>
          <w:sz w:val="20"/>
        </w:rPr>
        <w:t xml:space="preserve"> </w:t>
      </w:r>
      <w:r>
        <w:rPr>
          <w:sz w:val="20"/>
        </w:rPr>
        <w:tab/>
        <w:t xml:space="preserve">of conduct that apply to your role and </w:t>
      </w:r>
    </w:p>
    <w:p w14:paraId="554D93BA" w14:textId="77777777" w:rsidR="004F66E8" w:rsidRDefault="00000000">
      <w:pPr>
        <w:spacing w:after="49" w:line="259" w:lineRule="auto"/>
        <w:ind w:left="1634" w:right="1717"/>
        <w:jc w:val="center"/>
      </w:pPr>
      <w:r>
        <w:rPr>
          <w:sz w:val="20"/>
        </w:rPr>
        <w:t xml:space="preserve">organisation </w:t>
      </w:r>
    </w:p>
    <w:p w14:paraId="1C291C24" w14:textId="77777777" w:rsidR="004F66E8" w:rsidRDefault="00000000">
      <w:pPr>
        <w:numPr>
          <w:ilvl w:val="0"/>
          <w:numId w:val="4"/>
        </w:numPr>
        <w:spacing w:after="37" w:line="265" w:lineRule="auto"/>
        <w:ind w:right="1334" w:hanging="360"/>
      </w:pPr>
      <w:r>
        <w:rPr>
          <w:sz w:val="20"/>
        </w:rPr>
        <w:t xml:space="preserve">Speak out against misconduct and illegal and inappropriate behaviour </w:t>
      </w:r>
    </w:p>
    <w:p w14:paraId="7029552F" w14:textId="77777777" w:rsidR="004F66E8" w:rsidRDefault="00000000">
      <w:pPr>
        <w:numPr>
          <w:ilvl w:val="0"/>
          <w:numId w:val="4"/>
        </w:numPr>
        <w:spacing w:after="49" w:line="259" w:lineRule="auto"/>
        <w:ind w:right="1334" w:hanging="360"/>
      </w:pPr>
      <w:r>
        <w:rPr>
          <w:sz w:val="20"/>
        </w:rPr>
        <w:t xml:space="preserve">Report apparent conflicts of interest </w:t>
      </w:r>
    </w:p>
    <w:p w14:paraId="7CB5F08B" w14:textId="77777777" w:rsidR="004F66E8" w:rsidRDefault="00000000">
      <w:pPr>
        <w:tabs>
          <w:tab w:val="center" w:pos="3010"/>
          <w:tab w:val="center" w:pos="6868"/>
          <w:tab w:val="center" w:pos="9798"/>
        </w:tabs>
        <w:spacing w:after="96" w:line="265" w:lineRule="auto"/>
        <w:ind w:left="0" w:firstLine="0"/>
      </w:pPr>
      <w:r>
        <w:rPr>
          <w:rFonts w:ascii="Calibri" w:eastAsia="Calibri" w:hAnsi="Calibri" w:cs="Calibri"/>
        </w:rPr>
        <w:tab/>
      </w:r>
      <w:r>
        <w:rPr>
          <w:b/>
          <w:sz w:val="20"/>
        </w:rPr>
        <w:t xml:space="preserve">Commit to Customer Service </w:t>
      </w:r>
      <w:r>
        <w:rPr>
          <w:rFonts w:ascii="Segoe UI Symbol" w:eastAsia="Segoe UI Symbol" w:hAnsi="Segoe UI Symbol" w:cs="Segoe UI Symbol"/>
          <w:sz w:val="20"/>
        </w:rPr>
        <w:t>•</w:t>
      </w:r>
      <w:r>
        <w:rPr>
          <w:sz w:val="20"/>
        </w:rPr>
        <w:t xml:space="preserve"> </w:t>
      </w:r>
      <w:r>
        <w:rPr>
          <w:sz w:val="20"/>
        </w:rPr>
        <w:tab/>
        <w:t xml:space="preserve">Recognise the importance of customer service </w:t>
      </w:r>
      <w:r>
        <w:rPr>
          <w:sz w:val="20"/>
        </w:rPr>
        <w:tab/>
        <w:t xml:space="preserve">Foundational </w:t>
      </w:r>
    </w:p>
    <w:p w14:paraId="6ADA0A17" w14:textId="77777777" w:rsidR="004F66E8" w:rsidRDefault="00000000">
      <w:pPr>
        <w:tabs>
          <w:tab w:val="center" w:pos="2643"/>
          <w:tab w:val="center" w:pos="6377"/>
        </w:tabs>
        <w:spacing w:after="90" w:line="265" w:lineRule="auto"/>
        <w:ind w:left="0" w:firstLine="0"/>
      </w:pPr>
      <w:r>
        <w:rPr>
          <w:rFonts w:ascii="Calibri" w:eastAsia="Calibri" w:hAnsi="Calibri" w:cs="Calibri"/>
        </w:rPr>
        <w:tab/>
      </w:r>
      <w:r>
        <w:rPr>
          <w:sz w:val="20"/>
        </w:rPr>
        <w:t xml:space="preserve">Provide customer-focused </w:t>
      </w:r>
      <w:r>
        <w:rPr>
          <w:sz w:val="20"/>
        </w:rPr>
        <w:tab/>
        <w:t xml:space="preserve">and understanding customer needs </w:t>
      </w:r>
    </w:p>
    <w:p w14:paraId="49C20F76" w14:textId="77777777" w:rsidR="004F66E8" w:rsidRDefault="00000000">
      <w:pPr>
        <w:spacing w:after="0" w:line="448" w:lineRule="auto"/>
        <w:ind w:left="1473" w:right="1334"/>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716975F4" wp14:editId="75DEF451">
                <wp:simplePos x="0" y="0"/>
                <wp:positionH relativeFrom="column">
                  <wp:posOffset>9144</wp:posOffset>
                </wp:positionH>
                <wp:positionV relativeFrom="paragraph">
                  <wp:posOffset>-444336</wp:posOffset>
                </wp:positionV>
                <wp:extent cx="6827520" cy="1085088"/>
                <wp:effectExtent l="0" t="0" r="0" b="0"/>
                <wp:wrapNone/>
                <wp:docPr id="7390" name="Group 7390"/>
                <wp:cNvGraphicFramePr/>
                <a:graphic xmlns:a="http://schemas.openxmlformats.org/drawingml/2006/main">
                  <a:graphicData uri="http://schemas.microsoft.com/office/word/2010/wordprocessingGroup">
                    <wpg:wgp>
                      <wpg:cNvGrpSpPr/>
                      <wpg:grpSpPr>
                        <a:xfrm>
                          <a:off x="0" y="0"/>
                          <a:ext cx="6827520" cy="1085088"/>
                          <a:chOff x="0" y="0"/>
                          <a:chExt cx="6827520" cy="1085088"/>
                        </a:xfrm>
                      </wpg:grpSpPr>
                      <wps:wsp>
                        <wps:cNvPr id="10575" name="Shape 10575"/>
                        <wps:cNvSpPr/>
                        <wps:spPr>
                          <a:xfrm>
                            <a:off x="0" y="0"/>
                            <a:ext cx="893064" cy="12192"/>
                          </a:xfrm>
                          <a:custGeom>
                            <a:avLst/>
                            <a:gdLst/>
                            <a:ahLst/>
                            <a:cxnLst/>
                            <a:rect l="0" t="0" r="0" b="0"/>
                            <a:pathLst>
                              <a:path w="893064" h="12192">
                                <a:moveTo>
                                  <a:pt x="0" y="0"/>
                                </a:moveTo>
                                <a:lnTo>
                                  <a:pt x="893064" y="0"/>
                                </a:lnTo>
                                <a:lnTo>
                                  <a:pt x="893064"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76" name="Shape 10576"/>
                        <wps:cNvSpPr/>
                        <wps:spPr>
                          <a:xfrm>
                            <a:off x="89306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77" name="Shape 10577"/>
                        <wps:cNvSpPr/>
                        <wps:spPr>
                          <a:xfrm>
                            <a:off x="905256" y="0"/>
                            <a:ext cx="1874520" cy="12192"/>
                          </a:xfrm>
                          <a:custGeom>
                            <a:avLst/>
                            <a:gdLst/>
                            <a:ahLst/>
                            <a:cxnLst/>
                            <a:rect l="0" t="0" r="0" b="0"/>
                            <a:pathLst>
                              <a:path w="1874520" h="12192">
                                <a:moveTo>
                                  <a:pt x="0" y="0"/>
                                </a:moveTo>
                                <a:lnTo>
                                  <a:pt x="1874520" y="0"/>
                                </a:lnTo>
                                <a:lnTo>
                                  <a:pt x="1874520"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78" name="Shape 10578"/>
                        <wps:cNvSpPr/>
                        <wps:spPr>
                          <a:xfrm>
                            <a:off x="277977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79" name="Shape 10579"/>
                        <wps:cNvSpPr/>
                        <wps:spPr>
                          <a:xfrm>
                            <a:off x="2791968" y="0"/>
                            <a:ext cx="3017520" cy="12192"/>
                          </a:xfrm>
                          <a:custGeom>
                            <a:avLst/>
                            <a:gdLst/>
                            <a:ahLst/>
                            <a:cxnLst/>
                            <a:rect l="0" t="0" r="0" b="0"/>
                            <a:pathLst>
                              <a:path w="3017520" h="12192">
                                <a:moveTo>
                                  <a:pt x="0" y="0"/>
                                </a:moveTo>
                                <a:lnTo>
                                  <a:pt x="3017520" y="0"/>
                                </a:lnTo>
                                <a:lnTo>
                                  <a:pt x="3017520"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80" name="Shape 10580"/>
                        <wps:cNvSpPr/>
                        <wps:spPr>
                          <a:xfrm>
                            <a:off x="5809488"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81" name="Shape 10581"/>
                        <wps:cNvSpPr/>
                        <wps:spPr>
                          <a:xfrm>
                            <a:off x="5821680" y="0"/>
                            <a:ext cx="1005840" cy="12192"/>
                          </a:xfrm>
                          <a:custGeom>
                            <a:avLst/>
                            <a:gdLst/>
                            <a:ahLst/>
                            <a:cxnLst/>
                            <a:rect l="0" t="0" r="0" b="0"/>
                            <a:pathLst>
                              <a:path w="1005840" h="12192">
                                <a:moveTo>
                                  <a:pt x="0" y="0"/>
                                </a:moveTo>
                                <a:lnTo>
                                  <a:pt x="1005840" y="0"/>
                                </a:lnTo>
                                <a:lnTo>
                                  <a:pt x="1005840"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82" name="Shape 10582"/>
                        <wps:cNvSpPr/>
                        <wps:spPr>
                          <a:xfrm>
                            <a:off x="0" y="1078992"/>
                            <a:ext cx="893064" cy="9144"/>
                          </a:xfrm>
                          <a:custGeom>
                            <a:avLst/>
                            <a:gdLst/>
                            <a:ahLst/>
                            <a:cxnLst/>
                            <a:rect l="0" t="0" r="0" b="0"/>
                            <a:pathLst>
                              <a:path w="893064" h="9144">
                                <a:moveTo>
                                  <a:pt x="0" y="0"/>
                                </a:moveTo>
                                <a:lnTo>
                                  <a:pt x="893064" y="0"/>
                                </a:lnTo>
                                <a:lnTo>
                                  <a:pt x="893064"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83" name="Shape 10583"/>
                        <wps:cNvSpPr/>
                        <wps:spPr>
                          <a:xfrm>
                            <a:off x="893064" y="10789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84" name="Shape 10584"/>
                        <wps:cNvSpPr/>
                        <wps:spPr>
                          <a:xfrm>
                            <a:off x="899160" y="1078992"/>
                            <a:ext cx="1880616" cy="9144"/>
                          </a:xfrm>
                          <a:custGeom>
                            <a:avLst/>
                            <a:gdLst/>
                            <a:ahLst/>
                            <a:cxnLst/>
                            <a:rect l="0" t="0" r="0" b="0"/>
                            <a:pathLst>
                              <a:path w="1880616" h="9144">
                                <a:moveTo>
                                  <a:pt x="0" y="0"/>
                                </a:moveTo>
                                <a:lnTo>
                                  <a:pt x="1880616" y="0"/>
                                </a:lnTo>
                                <a:lnTo>
                                  <a:pt x="1880616"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85" name="Shape 10585"/>
                        <wps:cNvSpPr/>
                        <wps:spPr>
                          <a:xfrm>
                            <a:off x="2779776" y="10789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86" name="Shape 10586"/>
                        <wps:cNvSpPr/>
                        <wps:spPr>
                          <a:xfrm>
                            <a:off x="2785872" y="1078992"/>
                            <a:ext cx="3023629" cy="9144"/>
                          </a:xfrm>
                          <a:custGeom>
                            <a:avLst/>
                            <a:gdLst/>
                            <a:ahLst/>
                            <a:cxnLst/>
                            <a:rect l="0" t="0" r="0" b="0"/>
                            <a:pathLst>
                              <a:path w="3023629" h="9144">
                                <a:moveTo>
                                  <a:pt x="0" y="0"/>
                                </a:moveTo>
                                <a:lnTo>
                                  <a:pt x="3023629" y="0"/>
                                </a:lnTo>
                                <a:lnTo>
                                  <a:pt x="3023629"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87" name="Shape 10587"/>
                        <wps:cNvSpPr/>
                        <wps:spPr>
                          <a:xfrm>
                            <a:off x="5809488" y="10789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588" name="Shape 10588"/>
                        <wps:cNvSpPr/>
                        <wps:spPr>
                          <a:xfrm>
                            <a:off x="5815584" y="1078992"/>
                            <a:ext cx="1011936" cy="9144"/>
                          </a:xfrm>
                          <a:custGeom>
                            <a:avLst/>
                            <a:gdLst/>
                            <a:ahLst/>
                            <a:cxnLst/>
                            <a:rect l="0" t="0" r="0" b="0"/>
                            <a:pathLst>
                              <a:path w="1011936" h="9144">
                                <a:moveTo>
                                  <a:pt x="0" y="0"/>
                                </a:moveTo>
                                <a:lnTo>
                                  <a:pt x="1011936" y="0"/>
                                </a:lnTo>
                                <a:lnTo>
                                  <a:pt x="1011936"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pic:pic xmlns:pic="http://schemas.openxmlformats.org/drawingml/2006/picture">
                        <pic:nvPicPr>
                          <pic:cNvPr id="425" name="Picture 425"/>
                          <pic:cNvPicPr/>
                        </pic:nvPicPr>
                        <pic:blipFill>
                          <a:blip r:embed="rId12"/>
                          <a:stretch>
                            <a:fillRect/>
                          </a:stretch>
                        </pic:blipFill>
                        <pic:spPr>
                          <a:xfrm>
                            <a:off x="37213" y="12567"/>
                            <a:ext cx="853440" cy="853440"/>
                          </a:xfrm>
                          <a:prstGeom prst="rect">
                            <a:avLst/>
                          </a:prstGeom>
                        </pic:spPr>
                      </pic:pic>
                    </wpg:wgp>
                  </a:graphicData>
                </a:graphic>
              </wp:anchor>
            </w:drawing>
          </mc:Choice>
          <mc:Fallback xmlns:a="http://schemas.openxmlformats.org/drawingml/2006/main">
            <w:pict>
              <v:group id="Group 7390" style="width:537.6pt;height:85.44pt;position:absolute;z-index:-2147483521;mso-position-horizontal-relative:text;mso-position-horizontal:absolute;margin-left:0.720032pt;mso-position-vertical-relative:text;margin-top:-34.9872pt;" coordsize="68275,10850">
                <v:shape id="Shape 10589" style="position:absolute;width:8930;height:121;left:0;top:0;" coordsize="893064,12192" path="m0,0l893064,0l893064,12192l0,12192l0,0">
                  <v:stroke weight="0pt" endcap="flat" joinstyle="miter" miterlimit="10" on="false" color="#000000" opacity="0"/>
                  <v:fill on="true" color="#bcbec0"/>
                </v:shape>
                <v:shape id="Shape 10590" style="position:absolute;width:121;height:121;left:8930;top:0;" coordsize="12192,12192" path="m0,0l12192,0l12192,12192l0,12192l0,0">
                  <v:stroke weight="0pt" endcap="flat" joinstyle="miter" miterlimit="10" on="false" color="#000000" opacity="0"/>
                  <v:fill on="true" color="#bcbec0"/>
                </v:shape>
                <v:shape id="Shape 10591" style="position:absolute;width:18745;height:121;left:9052;top:0;" coordsize="1874520,12192" path="m0,0l1874520,0l1874520,12192l0,12192l0,0">
                  <v:stroke weight="0pt" endcap="flat" joinstyle="miter" miterlimit="10" on="false" color="#000000" opacity="0"/>
                  <v:fill on="true" color="#bcbec0"/>
                </v:shape>
                <v:shape id="Shape 10592" style="position:absolute;width:121;height:121;left:27797;top:0;" coordsize="12192,12192" path="m0,0l12192,0l12192,12192l0,12192l0,0">
                  <v:stroke weight="0pt" endcap="flat" joinstyle="miter" miterlimit="10" on="false" color="#000000" opacity="0"/>
                  <v:fill on="true" color="#bcbec0"/>
                </v:shape>
                <v:shape id="Shape 10593" style="position:absolute;width:30175;height:121;left:27919;top:0;" coordsize="3017520,12192" path="m0,0l3017520,0l3017520,12192l0,12192l0,0">
                  <v:stroke weight="0pt" endcap="flat" joinstyle="miter" miterlimit="10" on="false" color="#000000" opacity="0"/>
                  <v:fill on="true" color="#bcbec0"/>
                </v:shape>
                <v:shape id="Shape 10594" style="position:absolute;width:121;height:121;left:58094;top:0;" coordsize="12179,12192" path="m0,0l12179,0l12179,12192l0,12192l0,0">
                  <v:stroke weight="0pt" endcap="flat" joinstyle="miter" miterlimit="10" on="false" color="#000000" opacity="0"/>
                  <v:fill on="true" color="#bcbec0"/>
                </v:shape>
                <v:shape id="Shape 10595" style="position:absolute;width:10058;height:121;left:58216;top:0;" coordsize="1005840,12192" path="m0,0l1005840,0l1005840,12192l0,12192l0,0">
                  <v:stroke weight="0pt" endcap="flat" joinstyle="miter" miterlimit="10" on="false" color="#000000" opacity="0"/>
                  <v:fill on="true" color="#bcbec0"/>
                </v:shape>
                <v:shape id="Shape 10596" style="position:absolute;width:8930;height:91;left:0;top:10789;" coordsize="893064,9144" path="m0,0l893064,0l893064,9144l0,9144l0,0">
                  <v:stroke weight="0pt" endcap="flat" joinstyle="miter" miterlimit="10" on="false" color="#000000" opacity="0"/>
                  <v:fill on="true" color="#bcbec0"/>
                </v:shape>
                <v:shape id="Shape 10597" style="position:absolute;width:91;height:91;left:8930;top:10789;" coordsize="9144,9144" path="m0,0l9144,0l9144,9144l0,9144l0,0">
                  <v:stroke weight="0pt" endcap="flat" joinstyle="miter" miterlimit="10" on="false" color="#000000" opacity="0"/>
                  <v:fill on="true" color="#bcbec0"/>
                </v:shape>
                <v:shape id="Shape 10598" style="position:absolute;width:18806;height:91;left:8991;top:10789;" coordsize="1880616,9144" path="m0,0l1880616,0l1880616,9144l0,9144l0,0">
                  <v:stroke weight="0pt" endcap="flat" joinstyle="miter" miterlimit="10" on="false" color="#000000" opacity="0"/>
                  <v:fill on="true" color="#bcbec0"/>
                </v:shape>
                <v:shape id="Shape 10599" style="position:absolute;width:91;height:91;left:27797;top:10789;" coordsize="9144,9144" path="m0,0l9144,0l9144,9144l0,9144l0,0">
                  <v:stroke weight="0pt" endcap="flat" joinstyle="miter" miterlimit="10" on="false" color="#000000" opacity="0"/>
                  <v:fill on="true" color="#bcbec0"/>
                </v:shape>
                <v:shape id="Shape 10600" style="position:absolute;width:30236;height:91;left:27858;top:10789;" coordsize="3023629,9144" path="m0,0l3023629,0l3023629,9144l0,9144l0,0">
                  <v:stroke weight="0pt" endcap="flat" joinstyle="miter" miterlimit="10" on="false" color="#000000" opacity="0"/>
                  <v:fill on="true" color="#bcbec0"/>
                </v:shape>
                <v:shape id="Shape 10601" style="position:absolute;width:91;height:91;left:58094;top:10789;" coordsize="9144,9144" path="m0,0l9144,0l9144,9144l0,9144l0,0">
                  <v:stroke weight="0pt" endcap="flat" joinstyle="miter" miterlimit="10" on="false" color="#000000" opacity="0"/>
                  <v:fill on="true" color="#bcbec0"/>
                </v:shape>
                <v:shape id="Shape 10602" style="position:absolute;width:10119;height:91;left:58155;top:10789;" coordsize="1011936,9144" path="m0,0l1011936,0l1011936,9144l0,9144l0,0">
                  <v:stroke weight="0pt" endcap="flat" joinstyle="miter" miterlimit="10" on="false" color="#000000" opacity="0"/>
                  <v:fill on="true" color="#bcbec0"/>
                </v:shape>
                <v:shape id="Picture 425" style="position:absolute;width:8534;height:8534;left:372;top:125;" filled="f">
                  <v:imagedata r:id="rId13"/>
                </v:shape>
              </v:group>
            </w:pict>
          </mc:Fallback>
        </mc:AlternateContent>
      </w:r>
      <w:r>
        <w:rPr>
          <w:sz w:val="20"/>
        </w:rPr>
        <w:t xml:space="preserve">services in line with public sector </w:t>
      </w:r>
      <w:r>
        <w:rPr>
          <w:rFonts w:ascii="Segoe UI Symbol" w:eastAsia="Segoe UI Symbol" w:hAnsi="Segoe UI Symbol" w:cs="Segoe UI Symbol"/>
          <w:sz w:val="20"/>
        </w:rPr>
        <w:t>•</w:t>
      </w:r>
      <w:r>
        <w:rPr>
          <w:sz w:val="20"/>
        </w:rPr>
        <w:t xml:space="preserve"> </w:t>
      </w:r>
      <w:r>
        <w:rPr>
          <w:sz w:val="20"/>
        </w:rPr>
        <w:tab/>
        <w:t xml:space="preserve">Help customers understand the services that are and organisational objectives </w:t>
      </w:r>
      <w:r>
        <w:rPr>
          <w:sz w:val="20"/>
        </w:rPr>
        <w:tab/>
        <w:t xml:space="preserve">available </w:t>
      </w:r>
    </w:p>
    <w:p w14:paraId="34D80C7E" w14:textId="77777777" w:rsidR="004F66E8" w:rsidRDefault="00000000">
      <w:pPr>
        <w:numPr>
          <w:ilvl w:val="0"/>
          <w:numId w:val="4"/>
        </w:numPr>
        <w:spacing w:after="0" w:line="265" w:lineRule="auto"/>
        <w:ind w:right="1334" w:hanging="360"/>
      </w:pPr>
      <w:r>
        <w:rPr>
          <w:sz w:val="20"/>
        </w:rPr>
        <w:t xml:space="preserve">Take responsibility for delivering services that </w:t>
      </w:r>
    </w:p>
    <w:p w14:paraId="5F640375" w14:textId="77777777" w:rsidR="004F66E8" w:rsidRDefault="00000000">
      <w:pPr>
        <w:spacing w:after="49" w:line="259" w:lineRule="auto"/>
        <w:ind w:left="1634" w:right="253"/>
        <w:jc w:val="center"/>
      </w:pPr>
      <w:r>
        <w:rPr>
          <w:sz w:val="20"/>
        </w:rPr>
        <w:t xml:space="preserve">meet customer requirements </w:t>
      </w:r>
    </w:p>
    <w:p w14:paraId="1AE57680" w14:textId="77777777" w:rsidR="004F66E8" w:rsidRDefault="004F66E8">
      <w:pPr>
        <w:spacing w:after="0" w:line="259" w:lineRule="auto"/>
        <w:ind w:left="-720" w:right="31" w:firstLine="0"/>
      </w:pPr>
    </w:p>
    <w:tbl>
      <w:tblPr>
        <w:tblStyle w:val="TableGrid"/>
        <w:tblW w:w="10752" w:type="dxa"/>
        <w:tblInd w:w="14" w:type="dxa"/>
        <w:tblCellMar>
          <w:top w:w="10" w:type="dxa"/>
          <w:left w:w="0" w:type="dxa"/>
          <w:bottom w:w="0" w:type="dxa"/>
          <w:right w:w="149" w:type="dxa"/>
        </w:tblCellMar>
        <w:tblLook w:val="04A0" w:firstRow="1" w:lastRow="0" w:firstColumn="1" w:lastColumn="0" w:noHBand="0" w:noVBand="1"/>
      </w:tblPr>
      <w:tblGrid>
        <w:gridCol w:w="1464"/>
        <w:gridCol w:w="3331"/>
        <w:gridCol w:w="4411"/>
        <w:gridCol w:w="1213"/>
        <w:gridCol w:w="333"/>
      </w:tblGrid>
      <w:tr w:rsidR="004F66E8" w14:paraId="04A1AF65" w14:textId="77777777">
        <w:trPr>
          <w:trHeight w:val="615"/>
        </w:trPr>
        <w:tc>
          <w:tcPr>
            <w:tcW w:w="4794" w:type="dxa"/>
            <w:gridSpan w:val="2"/>
            <w:tcBorders>
              <w:top w:val="single" w:sz="8" w:space="0" w:color="BCBEC0"/>
              <w:left w:val="nil"/>
              <w:bottom w:val="nil"/>
              <w:right w:val="nil"/>
            </w:tcBorders>
          </w:tcPr>
          <w:p w14:paraId="6FFFBB8D" w14:textId="77777777" w:rsidR="004F66E8" w:rsidRDefault="00000000">
            <w:pPr>
              <w:spacing w:after="0" w:line="259" w:lineRule="auto"/>
              <w:ind w:left="0" w:right="118" w:firstLine="0"/>
              <w:jc w:val="right"/>
            </w:pPr>
            <w:r>
              <w:rPr>
                <w:rFonts w:ascii="Segoe UI Symbol" w:eastAsia="Segoe UI Symbol" w:hAnsi="Segoe UI Symbol" w:cs="Segoe UI Symbol"/>
                <w:sz w:val="20"/>
              </w:rPr>
              <w:t>•</w:t>
            </w:r>
            <w:r>
              <w:rPr>
                <w:sz w:val="20"/>
              </w:rPr>
              <w:t xml:space="preserve"> </w:t>
            </w:r>
          </w:p>
        </w:tc>
        <w:tc>
          <w:tcPr>
            <w:tcW w:w="4412" w:type="dxa"/>
            <w:tcBorders>
              <w:top w:val="single" w:sz="8" w:space="0" w:color="BCBEC0"/>
              <w:left w:val="nil"/>
              <w:bottom w:val="nil"/>
              <w:right w:val="nil"/>
            </w:tcBorders>
          </w:tcPr>
          <w:p w14:paraId="40CB131F" w14:textId="77777777" w:rsidR="004F66E8" w:rsidRDefault="00000000">
            <w:pPr>
              <w:spacing w:after="0" w:line="259" w:lineRule="auto"/>
              <w:ind w:left="1" w:firstLine="0"/>
            </w:pPr>
            <w:r>
              <w:rPr>
                <w:sz w:val="20"/>
              </w:rPr>
              <w:t xml:space="preserve">Keep customers informed of progress and seek feedback to ensure their needs are met </w:t>
            </w:r>
          </w:p>
        </w:tc>
        <w:tc>
          <w:tcPr>
            <w:tcW w:w="1546" w:type="dxa"/>
            <w:gridSpan w:val="2"/>
            <w:tcBorders>
              <w:top w:val="single" w:sz="8" w:space="0" w:color="BCBEC0"/>
              <w:left w:val="nil"/>
              <w:bottom w:val="nil"/>
              <w:right w:val="nil"/>
            </w:tcBorders>
          </w:tcPr>
          <w:p w14:paraId="49A972B0" w14:textId="77777777" w:rsidR="004F66E8" w:rsidRDefault="004F66E8">
            <w:pPr>
              <w:spacing w:after="160" w:line="259" w:lineRule="auto"/>
              <w:ind w:left="0" w:firstLine="0"/>
            </w:pPr>
          </w:p>
        </w:tc>
      </w:tr>
      <w:tr w:rsidR="004F66E8" w14:paraId="78F27B5B" w14:textId="77777777">
        <w:trPr>
          <w:trHeight w:val="559"/>
        </w:trPr>
        <w:tc>
          <w:tcPr>
            <w:tcW w:w="4794" w:type="dxa"/>
            <w:gridSpan w:val="2"/>
            <w:tcBorders>
              <w:top w:val="nil"/>
              <w:left w:val="nil"/>
              <w:bottom w:val="nil"/>
              <w:right w:val="nil"/>
            </w:tcBorders>
          </w:tcPr>
          <w:p w14:paraId="49D266EB" w14:textId="77777777" w:rsidR="004F66E8" w:rsidRDefault="00000000">
            <w:pPr>
              <w:spacing w:after="0" w:line="259" w:lineRule="auto"/>
              <w:ind w:left="0" w:right="118" w:firstLine="0"/>
              <w:jc w:val="right"/>
            </w:pPr>
            <w:r>
              <w:rPr>
                <w:rFonts w:ascii="Segoe UI Symbol" w:eastAsia="Segoe UI Symbol" w:hAnsi="Segoe UI Symbol" w:cs="Segoe UI Symbol"/>
                <w:sz w:val="20"/>
              </w:rPr>
              <w:t>•</w:t>
            </w:r>
            <w:r>
              <w:rPr>
                <w:sz w:val="20"/>
              </w:rPr>
              <w:t xml:space="preserve"> </w:t>
            </w:r>
          </w:p>
        </w:tc>
        <w:tc>
          <w:tcPr>
            <w:tcW w:w="4412" w:type="dxa"/>
            <w:tcBorders>
              <w:top w:val="nil"/>
              <w:left w:val="nil"/>
              <w:bottom w:val="nil"/>
              <w:right w:val="nil"/>
            </w:tcBorders>
          </w:tcPr>
          <w:p w14:paraId="27C32C2D" w14:textId="77777777" w:rsidR="004F66E8" w:rsidRDefault="00000000">
            <w:pPr>
              <w:spacing w:after="0" w:line="259" w:lineRule="auto"/>
              <w:ind w:left="1" w:firstLine="0"/>
            </w:pPr>
            <w:r>
              <w:rPr>
                <w:sz w:val="20"/>
              </w:rPr>
              <w:t xml:space="preserve">Show respect, courtesy and fairness when interacting with customers </w:t>
            </w:r>
          </w:p>
        </w:tc>
        <w:tc>
          <w:tcPr>
            <w:tcW w:w="1546" w:type="dxa"/>
            <w:gridSpan w:val="2"/>
            <w:tcBorders>
              <w:top w:val="nil"/>
              <w:left w:val="nil"/>
              <w:bottom w:val="nil"/>
              <w:right w:val="nil"/>
            </w:tcBorders>
          </w:tcPr>
          <w:p w14:paraId="058275EB" w14:textId="77777777" w:rsidR="004F66E8" w:rsidRDefault="004F66E8">
            <w:pPr>
              <w:spacing w:after="160" w:line="259" w:lineRule="auto"/>
              <w:ind w:left="0" w:firstLine="0"/>
            </w:pPr>
          </w:p>
        </w:tc>
      </w:tr>
      <w:tr w:rsidR="004F66E8" w14:paraId="71973921" w14:textId="77777777">
        <w:trPr>
          <w:trHeight w:val="525"/>
        </w:trPr>
        <w:tc>
          <w:tcPr>
            <w:tcW w:w="4794" w:type="dxa"/>
            <w:gridSpan w:val="2"/>
            <w:tcBorders>
              <w:top w:val="nil"/>
              <w:left w:val="nil"/>
              <w:bottom w:val="nil"/>
              <w:right w:val="nil"/>
            </w:tcBorders>
          </w:tcPr>
          <w:p w14:paraId="09733ABD" w14:textId="77777777" w:rsidR="004F66E8" w:rsidRDefault="00000000">
            <w:pPr>
              <w:spacing w:after="0" w:line="259" w:lineRule="auto"/>
              <w:ind w:left="0" w:right="118" w:firstLine="0"/>
              <w:jc w:val="right"/>
            </w:pPr>
            <w:r>
              <w:rPr>
                <w:rFonts w:ascii="Segoe UI Symbol" w:eastAsia="Segoe UI Symbol" w:hAnsi="Segoe UI Symbol" w:cs="Segoe UI Symbol"/>
                <w:sz w:val="20"/>
              </w:rPr>
              <w:t>•</w:t>
            </w:r>
            <w:r>
              <w:rPr>
                <w:sz w:val="20"/>
              </w:rPr>
              <w:t xml:space="preserve"> </w:t>
            </w:r>
          </w:p>
        </w:tc>
        <w:tc>
          <w:tcPr>
            <w:tcW w:w="4412" w:type="dxa"/>
            <w:tcBorders>
              <w:top w:val="nil"/>
              <w:left w:val="nil"/>
              <w:bottom w:val="single" w:sz="8" w:space="0" w:color="BCBEC0"/>
              <w:right w:val="nil"/>
            </w:tcBorders>
          </w:tcPr>
          <w:p w14:paraId="24A10EB2" w14:textId="77777777" w:rsidR="004F66E8" w:rsidRDefault="00000000">
            <w:pPr>
              <w:spacing w:after="0" w:line="259" w:lineRule="auto"/>
              <w:ind w:left="1" w:firstLine="0"/>
            </w:pPr>
            <w:r>
              <w:rPr>
                <w:sz w:val="20"/>
              </w:rPr>
              <w:t xml:space="preserve">Recognise that customer service involves both external and internal customers </w:t>
            </w:r>
          </w:p>
        </w:tc>
        <w:tc>
          <w:tcPr>
            <w:tcW w:w="1546" w:type="dxa"/>
            <w:gridSpan w:val="2"/>
            <w:tcBorders>
              <w:top w:val="nil"/>
              <w:left w:val="nil"/>
              <w:bottom w:val="single" w:sz="8" w:space="0" w:color="BCBEC0"/>
              <w:right w:val="nil"/>
            </w:tcBorders>
          </w:tcPr>
          <w:p w14:paraId="51BD98AE" w14:textId="77777777" w:rsidR="004F66E8" w:rsidRDefault="004F66E8">
            <w:pPr>
              <w:spacing w:after="160" w:line="259" w:lineRule="auto"/>
              <w:ind w:left="0" w:firstLine="0"/>
            </w:pPr>
          </w:p>
        </w:tc>
      </w:tr>
      <w:tr w:rsidR="004F66E8" w14:paraId="23B7335C" w14:textId="77777777">
        <w:trPr>
          <w:trHeight w:val="3101"/>
        </w:trPr>
        <w:tc>
          <w:tcPr>
            <w:tcW w:w="4794" w:type="dxa"/>
            <w:gridSpan w:val="2"/>
            <w:tcBorders>
              <w:top w:val="nil"/>
              <w:left w:val="nil"/>
              <w:bottom w:val="single" w:sz="8" w:space="0" w:color="BCBEC0"/>
              <w:right w:val="nil"/>
            </w:tcBorders>
          </w:tcPr>
          <w:p w14:paraId="517792BC" w14:textId="77777777" w:rsidR="004F66E8" w:rsidRDefault="00000000">
            <w:pPr>
              <w:tabs>
                <w:tab w:val="center" w:pos="2461"/>
                <w:tab w:val="right" w:pos="4646"/>
              </w:tabs>
              <w:spacing w:after="58" w:line="259" w:lineRule="auto"/>
              <w:ind w:left="0" w:firstLine="0"/>
            </w:pPr>
            <w:r>
              <w:rPr>
                <w:rFonts w:ascii="Calibri" w:eastAsia="Calibri" w:hAnsi="Calibri" w:cs="Calibri"/>
              </w:rPr>
              <w:tab/>
            </w:r>
            <w:r>
              <w:rPr>
                <w:b/>
                <w:sz w:val="20"/>
              </w:rPr>
              <w:t xml:space="preserve">Work Collaboratively </w:t>
            </w:r>
            <w:r>
              <w:rPr>
                <w:b/>
                <w:sz w:val="20"/>
              </w:rPr>
              <w:tab/>
            </w:r>
            <w:r>
              <w:rPr>
                <w:rFonts w:ascii="Segoe UI Symbol" w:eastAsia="Segoe UI Symbol" w:hAnsi="Segoe UI Symbol" w:cs="Segoe UI Symbol"/>
                <w:sz w:val="20"/>
              </w:rPr>
              <w:t>•</w:t>
            </w:r>
            <w:r>
              <w:rPr>
                <w:sz w:val="20"/>
              </w:rPr>
              <w:t xml:space="preserve"> </w:t>
            </w:r>
          </w:p>
          <w:p w14:paraId="734517ED" w14:textId="77777777" w:rsidR="004F66E8" w:rsidRDefault="00000000">
            <w:pPr>
              <w:spacing w:after="84" w:line="259" w:lineRule="auto"/>
              <w:ind w:left="1464" w:firstLine="0"/>
            </w:pPr>
            <w:r>
              <w:rPr>
                <w:sz w:val="20"/>
              </w:rPr>
              <w:t xml:space="preserve">Collaborate with others and </w:t>
            </w:r>
          </w:p>
          <w:p w14:paraId="3CB3D2F0" w14:textId="77777777" w:rsidR="004F66E8" w:rsidRDefault="00000000">
            <w:pPr>
              <w:tabs>
                <w:tab w:val="center" w:pos="2471"/>
                <w:tab w:val="right" w:pos="4646"/>
              </w:tabs>
              <w:spacing w:after="0" w:line="259" w:lineRule="auto"/>
              <w:ind w:left="0" w:firstLine="0"/>
            </w:pPr>
            <w:r>
              <w:rPr>
                <w:rFonts w:ascii="Calibri" w:eastAsia="Calibri" w:hAnsi="Calibri" w:cs="Calibri"/>
              </w:rPr>
              <w:tab/>
            </w:r>
            <w:r>
              <w:rPr>
                <w:sz w:val="20"/>
              </w:rPr>
              <w:t>value their contribution</w:t>
            </w:r>
            <w:r>
              <w:rPr>
                <w:b/>
                <w:sz w:val="20"/>
              </w:rPr>
              <w:t xml:space="preserve"> </w:t>
            </w:r>
            <w:r>
              <w:rPr>
                <w:b/>
                <w:sz w:val="20"/>
              </w:rPr>
              <w:tab/>
            </w:r>
            <w:r>
              <w:rPr>
                <w:rFonts w:ascii="Segoe UI Symbol" w:eastAsia="Segoe UI Symbol" w:hAnsi="Segoe UI Symbol" w:cs="Segoe UI Symbol"/>
                <w:sz w:val="31"/>
                <w:vertAlign w:val="superscript"/>
              </w:rPr>
              <w:t>•</w:t>
            </w:r>
            <w:r>
              <w:rPr>
                <w:sz w:val="31"/>
                <w:vertAlign w:val="superscript"/>
              </w:rPr>
              <w:t xml:space="preserve"> </w:t>
            </w:r>
          </w:p>
          <w:p w14:paraId="59B01422" w14:textId="77777777" w:rsidR="004F66E8" w:rsidRDefault="00000000">
            <w:pPr>
              <w:spacing w:after="277" w:line="259" w:lineRule="auto"/>
              <w:ind w:left="0" w:right="118" w:firstLine="0"/>
              <w:jc w:val="right"/>
            </w:pPr>
            <w:r>
              <w:rPr>
                <w:rFonts w:ascii="Segoe UI Symbol" w:eastAsia="Segoe UI Symbol" w:hAnsi="Segoe UI Symbol" w:cs="Segoe UI Symbol"/>
                <w:sz w:val="20"/>
              </w:rPr>
              <w:t>•</w:t>
            </w:r>
            <w:r>
              <w:rPr>
                <w:sz w:val="20"/>
              </w:rPr>
              <w:t xml:space="preserve"> </w:t>
            </w:r>
          </w:p>
          <w:p w14:paraId="5301391D" w14:textId="77777777" w:rsidR="004F66E8" w:rsidRDefault="00000000">
            <w:pPr>
              <w:spacing w:after="555" w:line="259" w:lineRule="auto"/>
              <w:ind w:left="0" w:right="118" w:firstLine="0"/>
              <w:jc w:val="right"/>
            </w:pPr>
            <w:r>
              <w:rPr>
                <w:rFonts w:ascii="Segoe UI Symbol" w:eastAsia="Segoe UI Symbol" w:hAnsi="Segoe UI Symbol" w:cs="Segoe UI Symbol"/>
                <w:sz w:val="20"/>
              </w:rPr>
              <w:t>•</w:t>
            </w:r>
            <w:r>
              <w:rPr>
                <w:sz w:val="20"/>
              </w:rPr>
              <w:t xml:space="preserve"> </w:t>
            </w:r>
          </w:p>
          <w:p w14:paraId="70F8E26D" w14:textId="77777777" w:rsidR="004F66E8" w:rsidRDefault="00000000">
            <w:pPr>
              <w:spacing w:after="0" w:line="259" w:lineRule="auto"/>
              <w:ind w:left="0" w:right="118" w:firstLine="0"/>
              <w:jc w:val="right"/>
            </w:pPr>
            <w:r>
              <w:rPr>
                <w:rFonts w:ascii="Segoe UI Symbol" w:eastAsia="Segoe UI Symbol" w:hAnsi="Segoe UI Symbol" w:cs="Segoe UI Symbol"/>
                <w:sz w:val="20"/>
              </w:rPr>
              <w:t>•</w:t>
            </w:r>
            <w:r>
              <w:rPr>
                <w:sz w:val="20"/>
              </w:rPr>
              <w:t xml:space="preserve"> </w:t>
            </w:r>
          </w:p>
          <w:p w14:paraId="17136816" w14:textId="77777777" w:rsidR="004F66E8" w:rsidRDefault="00000000">
            <w:pPr>
              <w:spacing w:after="0" w:line="259" w:lineRule="auto"/>
              <w:ind w:left="0" w:right="118" w:firstLine="0"/>
              <w:jc w:val="right"/>
            </w:pPr>
            <w:r>
              <w:rPr>
                <w:rFonts w:ascii="Segoe UI Symbol" w:eastAsia="Segoe UI Symbol" w:hAnsi="Segoe UI Symbol" w:cs="Segoe UI Symbol"/>
                <w:sz w:val="20"/>
              </w:rPr>
              <w:t>•</w:t>
            </w:r>
            <w:r>
              <w:rPr>
                <w:sz w:val="20"/>
              </w:rPr>
              <w:t xml:space="preserve"> </w:t>
            </w:r>
          </w:p>
        </w:tc>
        <w:tc>
          <w:tcPr>
            <w:tcW w:w="4412" w:type="dxa"/>
            <w:tcBorders>
              <w:top w:val="single" w:sz="8" w:space="0" w:color="BCBEC0"/>
              <w:left w:val="nil"/>
              <w:bottom w:val="single" w:sz="8" w:space="0" w:color="BCBEC0"/>
              <w:right w:val="nil"/>
            </w:tcBorders>
          </w:tcPr>
          <w:p w14:paraId="5E8CCA77" w14:textId="77777777" w:rsidR="004F66E8" w:rsidRDefault="00000000">
            <w:pPr>
              <w:spacing w:after="0" w:line="293" w:lineRule="auto"/>
              <w:ind w:left="1" w:firstLine="0"/>
            </w:pPr>
            <w:r>
              <w:rPr>
                <w:sz w:val="20"/>
              </w:rPr>
              <w:t xml:space="preserve">Build a supportive and cooperative team environment </w:t>
            </w:r>
          </w:p>
          <w:p w14:paraId="5A401317" w14:textId="77777777" w:rsidR="004F66E8" w:rsidRDefault="00000000">
            <w:pPr>
              <w:spacing w:after="0" w:line="291" w:lineRule="auto"/>
              <w:ind w:left="0" w:firstLine="0"/>
            </w:pPr>
            <w:r>
              <w:rPr>
                <w:sz w:val="20"/>
              </w:rPr>
              <w:t xml:space="preserve">Share information and learning across teams Acknowledge outcomes that were achieved by effective collaboration </w:t>
            </w:r>
          </w:p>
          <w:p w14:paraId="67294DB8" w14:textId="77777777" w:rsidR="004F66E8" w:rsidRDefault="00000000">
            <w:pPr>
              <w:spacing w:after="0" w:line="291" w:lineRule="auto"/>
              <w:ind w:left="0" w:firstLine="0"/>
            </w:pPr>
            <w:r>
              <w:rPr>
                <w:sz w:val="20"/>
              </w:rPr>
              <w:t xml:space="preserve">Engage other teams and units to share information and jointly solve issues and problems </w:t>
            </w:r>
          </w:p>
          <w:p w14:paraId="3697690E" w14:textId="77777777" w:rsidR="004F66E8" w:rsidRDefault="00000000">
            <w:pPr>
              <w:spacing w:after="0" w:line="259" w:lineRule="auto"/>
              <w:ind w:left="1" w:right="361" w:hanging="1"/>
            </w:pPr>
            <w:r>
              <w:rPr>
                <w:sz w:val="20"/>
              </w:rPr>
              <w:t xml:space="preserve">Support others in challenging situations Use collaboration tools, including digital technologies, to work with others </w:t>
            </w:r>
          </w:p>
        </w:tc>
        <w:tc>
          <w:tcPr>
            <w:tcW w:w="1546" w:type="dxa"/>
            <w:gridSpan w:val="2"/>
            <w:tcBorders>
              <w:top w:val="single" w:sz="8" w:space="0" w:color="BCBEC0"/>
              <w:left w:val="nil"/>
              <w:bottom w:val="single" w:sz="8" w:space="0" w:color="BCBEC0"/>
              <w:right w:val="nil"/>
            </w:tcBorders>
          </w:tcPr>
          <w:p w14:paraId="69A6166D" w14:textId="77777777" w:rsidR="004F66E8" w:rsidRDefault="00000000">
            <w:pPr>
              <w:spacing w:after="0" w:line="259" w:lineRule="auto"/>
              <w:ind w:left="0" w:firstLine="0"/>
            </w:pPr>
            <w:r>
              <w:rPr>
                <w:sz w:val="20"/>
              </w:rPr>
              <w:t xml:space="preserve">Intermediate </w:t>
            </w:r>
          </w:p>
        </w:tc>
      </w:tr>
      <w:tr w:rsidR="004F66E8" w14:paraId="0CDF8CA2" w14:textId="77777777">
        <w:trPr>
          <w:trHeight w:val="1982"/>
        </w:trPr>
        <w:tc>
          <w:tcPr>
            <w:tcW w:w="4794" w:type="dxa"/>
            <w:gridSpan w:val="2"/>
            <w:tcBorders>
              <w:top w:val="single" w:sz="8" w:space="0" w:color="BCBEC0"/>
              <w:left w:val="nil"/>
              <w:bottom w:val="nil"/>
              <w:right w:val="nil"/>
            </w:tcBorders>
          </w:tcPr>
          <w:p w14:paraId="463A0924" w14:textId="77777777" w:rsidR="004F66E8" w:rsidRDefault="00000000">
            <w:pPr>
              <w:tabs>
                <w:tab w:val="center" w:pos="2343"/>
                <w:tab w:val="right" w:pos="4646"/>
              </w:tabs>
              <w:spacing w:after="92" w:line="259" w:lineRule="auto"/>
              <w:ind w:left="0" w:firstLine="0"/>
            </w:pPr>
            <w:r>
              <w:rPr>
                <w:noProof/>
              </w:rPr>
              <w:drawing>
                <wp:anchor distT="0" distB="0" distL="114300" distR="114300" simplePos="0" relativeHeight="251661312" behindDoc="0" locked="0" layoutInCell="1" allowOverlap="0" wp14:anchorId="054FD02C" wp14:editId="61F1EE7D">
                  <wp:simplePos x="0" y="0"/>
                  <wp:positionH relativeFrom="column">
                    <wp:posOffset>37213</wp:posOffset>
                  </wp:positionH>
                  <wp:positionV relativeFrom="paragraph">
                    <wp:posOffset>-81208</wp:posOffset>
                  </wp:positionV>
                  <wp:extent cx="853440" cy="853440"/>
                  <wp:effectExtent l="0" t="0" r="0" b="0"/>
                  <wp:wrapSquare wrapText="bothSides"/>
                  <wp:docPr id="624" name="Picture 624"/>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14"/>
                          <a:stretch>
                            <a:fillRect/>
                          </a:stretch>
                        </pic:blipFill>
                        <pic:spPr>
                          <a:xfrm>
                            <a:off x="0" y="0"/>
                            <a:ext cx="853440" cy="853440"/>
                          </a:xfrm>
                          <a:prstGeom prst="rect">
                            <a:avLst/>
                          </a:prstGeom>
                        </pic:spPr>
                      </pic:pic>
                    </a:graphicData>
                  </a:graphic>
                </wp:anchor>
              </w:drawing>
            </w:r>
            <w:r>
              <w:rPr>
                <w:rFonts w:ascii="Calibri" w:eastAsia="Calibri" w:hAnsi="Calibri" w:cs="Calibri"/>
              </w:rPr>
              <w:tab/>
            </w:r>
            <w:r>
              <w:rPr>
                <w:b/>
                <w:sz w:val="20"/>
              </w:rPr>
              <w:t xml:space="preserve">Plan and Prioritise </w:t>
            </w:r>
            <w:r>
              <w:rPr>
                <w:b/>
                <w:sz w:val="20"/>
              </w:rPr>
              <w:tab/>
            </w:r>
            <w:r>
              <w:rPr>
                <w:rFonts w:ascii="Segoe UI Symbol" w:eastAsia="Segoe UI Symbol" w:hAnsi="Segoe UI Symbol" w:cs="Segoe UI Symbol"/>
                <w:sz w:val="20"/>
              </w:rPr>
              <w:t>•</w:t>
            </w:r>
            <w:r>
              <w:rPr>
                <w:sz w:val="20"/>
              </w:rPr>
              <w:t xml:space="preserve"> </w:t>
            </w:r>
          </w:p>
          <w:p w14:paraId="3B7D972D" w14:textId="77777777" w:rsidR="004F66E8" w:rsidRDefault="00000000">
            <w:pPr>
              <w:spacing w:after="0" w:line="345" w:lineRule="auto"/>
              <w:ind w:left="59" w:firstLine="0"/>
            </w:pPr>
            <w:r>
              <w:rPr>
                <w:sz w:val="20"/>
              </w:rPr>
              <w:t xml:space="preserve">Plan to achieve priority </w:t>
            </w:r>
            <w:r>
              <w:rPr>
                <w:sz w:val="20"/>
              </w:rPr>
              <w:tab/>
            </w:r>
            <w:r>
              <w:rPr>
                <w:rFonts w:ascii="Segoe UI Symbol" w:eastAsia="Segoe UI Symbol" w:hAnsi="Segoe UI Symbol" w:cs="Segoe UI Symbol"/>
                <w:sz w:val="31"/>
                <w:vertAlign w:val="superscript"/>
              </w:rPr>
              <w:t>•</w:t>
            </w:r>
            <w:r>
              <w:rPr>
                <w:sz w:val="31"/>
                <w:vertAlign w:val="superscript"/>
              </w:rPr>
              <w:t xml:space="preserve"> </w:t>
            </w:r>
            <w:r>
              <w:rPr>
                <w:sz w:val="20"/>
              </w:rPr>
              <w:t xml:space="preserve">outcomes and respond flexibly </w:t>
            </w:r>
          </w:p>
          <w:p w14:paraId="5C1D5ECE" w14:textId="77777777" w:rsidR="004F66E8" w:rsidRDefault="00000000">
            <w:pPr>
              <w:tabs>
                <w:tab w:val="center" w:pos="2650"/>
                <w:tab w:val="right" w:pos="4646"/>
              </w:tabs>
              <w:spacing w:after="0" w:line="259" w:lineRule="auto"/>
              <w:ind w:left="0" w:firstLine="0"/>
            </w:pPr>
            <w:r>
              <w:rPr>
                <w:rFonts w:ascii="Calibri" w:eastAsia="Calibri" w:hAnsi="Calibri" w:cs="Calibri"/>
              </w:rPr>
              <w:tab/>
            </w:r>
            <w:r>
              <w:rPr>
                <w:sz w:val="20"/>
              </w:rPr>
              <w:t xml:space="preserve">to changing circumstances </w:t>
            </w:r>
            <w:r>
              <w:rPr>
                <w:sz w:val="20"/>
              </w:rPr>
              <w:tab/>
            </w:r>
            <w:r>
              <w:rPr>
                <w:rFonts w:ascii="Segoe UI Symbol" w:eastAsia="Segoe UI Symbol" w:hAnsi="Segoe UI Symbol" w:cs="Segoe UI Symbol"/>
                <w:sz w:val="31"/>
                <w:vertAlign w:val="superscript"/>
              </w:rPr>
              <w:t>•</w:t>
            </w:r>
            <w:r>
              <w:rPr>
                <w:sz w:val="31"/>
                <w:vertAlign w:val="superscript"/>
              </w:rPr>
              <w:t xml:space="preserve"> </w:t>
            </w:r>
          </w:p>
          <w:p w14:paraId="6DCAED49" w14:textId="77777777" w:rsidR="004F66E8" w:rsidRDefault="00000000">
            <w:pPr>
              <w:spacing w:after="42" w:line="259" w:lineRule="auto"/>
              <w:ind w:left="59" w:firstLine="0"/>
            </w:pPr>
            <w:r>
              <w:rPr>
                <w:sz w:val="20"/>
              </w:rPr>
              <w:t xml:space="preserve"> </w:t>
            </w:r>
          </w:p>
          <w:p w14:paraId="1CFDEB4E" w14:textId="77777777" w:rsidR="004F66E8" w:rsidRDefault="00000000">
            <w:pPr>
              <w:spacing w:after="0" w:line="259" w:lineRule="auto"/>
              <w:ind w:left="0" w:right="118" w:firstLine="0"/>
              <w:jc w:val="right"/>
            </w:pPr>
            <w:r>
              <w:rPr>
                <w:rFonts w:ascii="Segoe UI Symbol" w:eastAsia="Segoe UI Symbol" w:hAnsi="Segoe UI Symbol" w:cs="Segoe UI Symbol"/>
                <w:sz w:val="20"/>
              </w:rPr>
              <w:t>•</w:t>
            </w:r>
            <w:r>
              <w:rPr>
                <w:sz w:val="20"/>
              </w:rPr>
              <w:t xml:space="preserve"> </w:t>
            </w:r>
          </w:p>
        </w:tc>
        <w:tc>
          <w:tcPr>
            <w:tcW w:w="4412" w:type="dxa"/>
            <w:tcBorders>
              <w:top w:val="single" w:sz="8" w:space="0" w:color="BCBEC0"/>
              <w:left w:val="nil"/>
              <w:bottom w:val="single" w:sz="8" w:space="0" w:color="BCBEC0"/>
              <w:right w:val="nil"/>
            </w:tcBorders>
          </w:tcPr>
          <w:p w14:paraId="5438C476" w14:textId="77777777" w:rsidR="004F66E8" w:rsidRDefault="00000000">
            <w:pPr>
              <w:spacing w:after="0" w:line="291" w:lineRule="auto"/>
              <w:ind w:left="1" w:firstLine="0"/>
            </w:pPr>
            <w:r>
              <w:rPr>
                <w:sz w:val="20"/>
              </w:rPr>
              <w:t xml:space="preserve">Plan and coordinate allocated activities Re-prioritise own work activities on a regular basis to achieve set goals </w:t>
            </w:r>
          </w:p>
          <w:p w14:paraId="20D5B464" w14:textId="77777777" w:rsidR="004F66E8" w:rsidRDefault="00000000">
            <w:pPr>
              <w:spacing w:after="0" w:line="293" w:lineRule="auto"/>
              <w:ind w:left="0" w:firstLine="0"/>
            </w:pPr>
            <w:r>
              <w:rPr>
                <w:sz w:val="20"/>
              </w:rPr>
              <w:t xml:space="preserve">Contribute to the development of team work plans and goal setting </w:t>
            </w:r>
          </w:p>
          <w:p w14:paraId="41762BC8" w14:textId="77777777" w:rsidR="004F66E8" w:rsidRDefault="00000000">
            <w:pPr>
              <w:spacing w:after="0" w:line="259" w:lineRule="auto"/>
              <w:ind w:left="1" w:firstLine="0"/>
            </w:pPr>
            <w:r>
              <w:rPr>
                <w:sz w:val="20"/>
              </w:rPr>
              <w:t xml:space="preserve">Understand team objectives and how own work relates to achieving these </w:t>
            </w:r>
          </w:p>
        </w:tc>
        <w:tc>
          <w:tcPr>
            <w:tcW w:w="1546" w:type="dxa"/>
            <w:gridSpan w:val="2"/>
            <w:tcBorders>
              <w:top w:val="single" w:sz="8" w:space="0" w:color="BCBEC0"/>
              <w:left w:val="nil"/>
              <w:bottom w:val="single" w:sz="8" w:space="0" w:color="BCBEC0"/>
              <w:right w:val="nil"/>
            </w:tcBorders>
          </w:tcPr>
          <w:p w14:paraId="6D7A6E1F" w14:textId="77777777" w:rsidR="004F66E8" w:rsidRDefault="00000000">
            <w:pPr>
              <w:spacing w:after="0" w:line="259" w:lineRule="auto"/>
              <w:ind w:left="0" w:firstLine="0"/>
            </w:pPr>
            <w:r>
              <w:rPr>
                <w:sz w:val="20"/>
              </w:rPr>
              <w:t xml:space="preserve">Foundational </w:t>
            </w:r>
          </w:p>
        </w:tc>
      </w:tr>
      <w:tr w:rsidR="004F66E8" w14:paraId="5131A4BC" w14:textId="77777777">
        <w:tblPrEx>
          <w:tblCellMar>
            <w:top w:w="0" w:type="dxa"/>
            <w:right w:w="0" w:type="dxa"/>
          </w:tblCellMar>
        </w:tblPrEx>
        <w:trPr>
          <w:gridBefore w:val="1"/>
          <w:gridAfter w:val="1"/>
          <w:wBefore w:w="1464" w:type="dxa"/>
          <w:wAfter w:w="333" w:type="dxa"/>
          <w:trHeight w:val="2709"/>
        </w:trPr>
        <w:tc>
          <w:tcPr>
            <w:tcW w:w="3330" w:type="dxa"/>
            <w:tcBorders>
              <w:top w:val="nil"/>
              <w:left w:val="nil"/>
              <w:bottom w:val="nil"/>
              <w:right w:val="nil"/>
            </w:tcBorders>
          </w:tcPr>
          <w:p w14:paraId="7722CF95" w14:textId="77777777" w:rsidR="004F66E8" w:rsidRDefault="00000000">
            <w:pPr>
              <w:spacing w:after="82" w:line="259" w:lineRule="auto"/>
              <w:ind w:left="0" w:firstLine="0"/>
            </w:pPr>
            <w:r>
              <w:rPr>
                <w:b/>
                <w:sz w:val="20"/>
              </w:rPr>
              <w:lastRenderedPageBreak/>
              <w:t xml:space="preserve">Demonstrate Accountability </w:t>
            </w:r>
            <w:r>
              <w:rPr>
                <w:rFonts w:ascii="Segoe UI Symbol" w:eastAsia="Segoe UI Symbol" w:hAnsi="Segoe UI Symbol" w:cs="Segoe UI Symbol"/>
                <w:sz w:val="20"/>
              </w:rPr>
              <w:t>•</w:t>
            </w:r>
            <w:r>
              <w:rPr>
                <w:sz w:val="20"/>
              </w:rPr>
              <w:t xml:space="preserve"> </w:t>
            </w:r>
          </w:p>
          <w:p w14:paraId="0D8271D5" w14:textId="77777777" w:rsidR="004F66E8" w:rsidRDefault="00000000">
            <w:pPr>
              <w:spacing w:after="65" w:line="267" w:lineRule="auto"/>
              <w:ind w:left="0" w:right="266" w:firstLine="0"/>
              <w:jc w:val="both"/>
            </w:pPr>
            <w:r>
              <w:rPr>
                <w:sz w:val="20"/>
              </w:rPr>
              <w:t xml:space="preserve">Be proactive and responsible for </w:t>
            </w:r>
            <w:r>
              <w:rPr>
                <w:rFonts w:ascii="Segoe UI Symbol" w:eastAsia="Segoe UI Symbol" w:hAnsi="Segoe UI Symbol" w:cs="Segoe UI Symbol"/>
                <w:sz w:val="31"/>
                <w:vertAlign w:val="superscript"/>
              </w:rPr>
              <w:t>•</w:t>
            </w:r>
            <w:r>
              <w:rPr>
                <w:sz w:val="31"/>
                <w:vertAlign w:val="superscript"/>
              </w:rPr>
              <w:t xml:space="preserve"> </w:t>
            </w:r>
            <w:r>
              <w:rPr>
                <w:sz w:val="20"/>
              </w:rPr>
              <w:t>own actions, and adhere to legislation, policy and guidelines</w:t>
            </w:r>
            <w:r>
              <w:rPr>
                <w:b/>
                <w:sz w:val="20"/>
              </w:rPr>
              <w:t xml:space="preserve"> </w:t>
            </w:r>
            <w:r>
              <w:rPr>
                <w:rFonts w:ascii="Segoe UI Symbol" w:eastAsia="Segoe UI Symbol" w:hAnsi="Segoe UI Symbol" w:cs="Segoe UI Symbol"/>
                <w:sz w:val="31"/>
                <w:vertAlign w:val="superscript"/>
              </w:rPr>
              <w:t>•</w:t>
            </w:r>
            <w:r>
              <w:rPr>
                <w:sz w:val="31"/>
                <w:vertAlign w:val="superscript"/>
              </w:rPr>
              <w:t xml:space="preserve"> </w:t>
            </w:r>
          </w:p>
          <w:p w14:paraId="60559EAA" w14:textId="77777777" w:rsidR="004F66E8" w:rsidRDefault="00000000">
            <w:pPr>
              <w:spacing w:after="277" w:line="259" w:lineRule="auto"/>
              <w:ind w:left="0" w:right="266" w:firstLine="0"/>
              <w:jc w:val="right"/>
            </w:pPr>
            <w:r>
              <w:rPr>
                <w:rFonts w:ascii="Segoe UI Symbol" w:eastAsia="Segoe UI Symbol" w:hAnsi="Segoe UI Symbol" w:cs="Segoe UI Symbol"/>
                <w:sz w:val="20"/>
              </w:rPr>
              <w:t>•</w:t>
            </w:r>
            <w:r>
              <w:rPr>
                <w:sz w:val="20"/>
              </w:rPr>
              <w:t xml:space="preserve"> </w:t>
            </w:r>
          </w:p>
          <w:p w14:paraId="4FB4D8FE" w14:textId="77777777" w:rsidR="004F66E8" w:rsidRDefault="00000000">
            <w:pPr>
              <w:spacing w:after="0" w:line="259" w:lineRule="auto"/>
              <w:ind w:left="0" w:right="266" w:firstLine="0"/>
              <w:jc w:val="right"/>
            </w:pPr>
            <w:r>
              <w:rPr>
                <w:rFonts w:ascii="Segoe UI Symbol" w:eastAsia="Segoe UI Symbol" w:hAnsi="Segoe UI Symbol" w:cs="Segoe UI Symbol"/>
                <w:sz w:val="20"/>
              </w:rPr>
              <w:t>•</w:t>
            </w:r>
            <w:r>
              <w:rPr>
                <w:sz w:val="20"/>
              </w:rPr>
              <w:t xml:space="preserve"> </w:t>
            </w:r>
          </w:p>
          <w:p w14:paraId="67F55E10" w14:textId="77777777" w:rsidR="004F66E8" w:rsidRDefault="00000000">
            <w:pPr>
              <w:spacing w:after="0" w:line="259" w:lineRule="auto"/>
              <w:ind w:left="0" w:right="266" w:firstLine="0"/>
              <w:jc w:val="right"/>
            </w:pPr>
            <w:r>
              <w:rPr>
                <w:rFonts w:ascii="Segoe UI Symbol" w:eastAsia="Segoe UI Symbol" w:hAnsi="Segoe UI Symbol" w:cs="Segoe UI Symbol"/>
                <w:sz w:val="20"/>
              </w:rPr>
              <w:t>•</w:t>
            </w:r>
            <w:r>
              <w:rPr>
                <w:sz w:val="20"/>
              </w:rPr>
              <w:t xml:space="preserve"> </w:t>
            </w:r>
          </w:p>
        </w:tc>
        <w:tc>
          <w:tcPr>
            <w:tcW w:w="5625" w:type="dxa"/>
            <w:gridSpan w:val="2"/>
            <w:tcBorders>
              <w:top w:val="nil"/>
              <w:left w:val="nil"/>
              <w:bottom w:val="nil"/>
              <w:right w:val="nil"/>
            </w:tcBorders>
          </w:tcPr>
          <w:p w14:paraId="4B268B31" w14:textId="77777777" w:rsidR="004F66E8" w:rsidRDefault="00000000">
            <w:pPr>
              <w:tabs>
                <w:tab w:val="right" w:pos="5625"/>
              </w:tabs>
              <w:spacing w:after="34" w:line="259" w:lineRule="auto"/>
              <w:ind w:left="0" w:firstLine="0"/>
            </w:pPr>
            <w:r>
              <w:rPr>
                <w:sz w:val="20"/>
              </w:rPr>
              <w:t xml:space="preserve">Take responsibility for own actions </w:t>
            </w:r>
            <w:r>
              <w:rPr>
                <w:sz w:val="20"/>
              </w:rPr>
              <w:tab/>
              <w:t xml:space="preserve">Foundational </w:t>
            </w:r>
          </w:p>
          <w:p w14:paraId="20B6A88D" w14:textId="77777777" w:rsidR="004F66E8" w:rsidRDefault="00000000">
            <w:pPr>
              <w:spacing w:after="5" w:line="288" w:lineRule="auto"/>
              <w:ind w:left="1" w:right="810" w:firstLine="0"/>
            </w:pPr>
            <w:r>
              <w:rPr>
                <w:sz w:val="20"/>
              </w:rPr>
              <w:t xml:space="preserve">Be aware of delegations and act within authority levels </w:t>
            </w:r>
          </w:p>
          <w:p w14:paraId="1A6CE338" w14:textId="77777777" w:rsidR="004F66E8" w:rsidRDefault="00000000">
            <w:pPr>
              <w:spacing w:after="0" w:line="288" w:lineRule="auto"/>
              <w:ind w:left="1" w:right="757" w:firstLine="0"/>
            </w:pPr>
            <w:r>
              <w:rPr>
                <w:sz w:val="20"/>
              </w:rPr>
              <w:t xml:space="preserve">Be aware of team goals and their impact on work tasks </w:t>
            </w:r>
          </w:p>
          <w:p w14:paraId="5E55A572" w14:textId="77777777" w:rsidR="004F66E8" w:rsidRDefault="00000000">
            <w:pPr>
              <w:spacing w:after="0" w:line="293" w:lineRule="auto"/>
              <w:ind w:left="1" w:right="967" w:firstLine="0"/>
            </w:pPr>
            <w:r>
              <w:rPr>
                <w:sz w:val="20"/>
              </w:rPr>
              <w:t xml:space="preserve">Follow safe work practices and take reasonable care of own and others’ health and safety </w:t>
            </w:r>
          </w:p>
          <w:p w14:paraId="16B8F8E8" w14:textId="77777777" w:rsidR="004F66E8" w:rsidRDefault="00000000">
            <w:pPr>
              <w:spacing w:after="0" w:line="259" w:lineRule="auto"/>
              <w:ind w:left="1" w:right="1322" w:firstLine="0"/>
            </w:pPr>
            <w:r>
              <w:rPr>
                <w:sz w:val="20"/>
              </w:rPr>
              <w:t xml:space="preserve">Escalate issues when these are identified Follow government and organisational recordkeeping requirements </w:t>
            </w:r>
          </w:p>
        </w:tc>
      </w:tr>
      <w:tr w:rsidR="004F66E8" w14:paraId="3BEBB706" w14:textId="77777777">
        <w:tblPrEx>
          <w:tblCellMar>
            <w:right w:w="212" w:type="dxa"/>
          </w:tblCellMar>
        </w:tblPrEx>
        <w:trPr>
          <w:trHeight w:val="3101"/>
        </w:trPr>
        <w:tc>
          <w:tcPr>
            <w:tcW w:w="4795" w:type="dxa"/>
            <w:gridSpan w:val="2"/>
            <w:tcBorders>
              <w:top w:val="single" w:sz="8" w:space="0" w:color="BCBEC0"/>
              <w:left w:val="nil"/>
              <w:bottom w:val="nil"/>
              <w:right w:val="nil"/>
            </w:tcBorders>
          </w:tcPr>
          <w:p w14:paraId="7889B2EF" w14:textId="77777777" w:rsidR="004F66E8" w:rsidRDefault="00000000">
            <w:pPr>
              <w:tabs>
                <w:tab w:val="center" w:pos="2029"/>
                <w:tab w:val="right" w:pos="4582"/>
              </w:tabs>
              <w:spacing w:after="60" w:line="259" w:lineRule="auto"/>
              <w:ind w:left="0" w:firstLine="0"/>
            </w:pPr>
            <w:r>
              <w:rPr>
                <w:noProof/>
              </w:rPr>
              <w:drawing>
                <wp:anchor distT="0" distB="0" distL="114300" distR="114300" simplePos="0" relativeHeight="251662336" behindDoc="0" locked="0" layoutInCell="1" allowOverlap="0" wp14:anchorId="19572EB1" wp14:editId="40A70AC0">
                  <wp:simplePos x="0" y="0"/>
                  <wp:positionH relativeFrom="column">
                    <wp:posOffset>37213</wp:posOffset>
                  </wp:positionH>
                  <wp:positionV relativeFrom="paragraph">
                    <wp:posOffset>-80317</wp:posOffset>
                  </wp:positionV>
                  <wp:extent cx="845185" cy="845185"/>
                  <wp:effectExtent l="0" t="0" r="0" b="0"/>
                  <wp:wrapSquare wrapText="bothSides"/>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15"/>
                          <a:stretch>
                            <a:fillRect/>
                          </a:stretch>
                        </pic:blipFill>
                        <pic:spPr>
                          <a:xfrm>
                            <a:off x="0" y="0"/>
                            <a:ext cx="845185" cy="845185"/>
                          </a:xfrm>
                          <a:prstGeom prst="rect">
                            <a:avLst/>
                          </a:prstGeom>
                        </pic:spPr>
                      </pic:pic>
                    </a:graphicData>
                  </a:graphic>
                </wp:anchor>
              </w:drawing>
            </w:r>
            <w:r>
              <w:rPr>
                <w:rFonts w:ascii="Calibri" w:eastAsia="Calibri" w:hAnsi="Calibri" w:cs="Calibri"/>
              </w:rPr>
              <w:tab/>
            </w:r>
            <w:r>
              <w:rPr>
                <w:b/>
                <w:sz w:val="20"/>
              </w:rPr>
              <w:t xml:space="preserve">Technology </w:t>
            </w:r>
            <w:r>
              <w:rPr>
                <w:b/>
                <w:sz w:val="20"/>
              </w:rPr>
              <w:tab/>
            </w:r>
            <w:r>
              <w:rPr>
                <w:rFonts w:ascii="Segoe UI Symbol" w:eastAsia="Segoe UI Symbol" w:hAnsi="Segoe UI Symbol" w:cs="Segoe UI Symbol"/>
                <w:sz w:val="20"/>
              </w:rPr>
              <w:t>•</w:t>
            </w:r>
            <w:r>
              <w:rPr>
                <w:sz w:val="20"/>
              </w:rPr>
              <w:t xml:space="preserve"> </w:t>
            </w:r>
          </w:p>
          <w:p w14:paraId="55A27794" w14:textId="77777777" w:rsidR="004F66E8" w:rsidRDefault="00000000">
            <w:pPr>
              <w:spacing w:after="0" w:line="293" w:lineRule="auto"/>
              <w:ind w:left="59" w:firstLine="0"/>
            </w:pPr>
            <w:r>
              <w:rPr>
                <w:sz w:val="20"/>
              </w:rPr>
              <w:t xml:space="preserve">Understand and use available technologies to maximise </w:t>
            </w:r>
          </w:p>
          <w:p w14:paraId="54D2533D" w14:textId="77777777" w:rsidR="004F66E8" w:rsidRDefault="00000000">
            <w:pPr>
              <w:spacing w:after="0" w:line="259" w:lineRule="auto"/>
              <w:ind w:left="59" w:firstLine="0"/>
            </w:pPr>
            <w:r>
              <w:rPr>
                <w:sz w:val="20"/>
              </w:rPr>
              <w:t xml:space="preserve">efficiencies and effectiveness </w:t>
            </w:r>
          </w:p>
          <w:p w14:paraId="23D02946" w14:textId="77777777" w:rsidR="004F66E8" w:rsidRDefault="00000000">
            <w:pPr>
              <w:tabs>
                <w:tab w:val="center" w:pos="1387"/>
                <w:tab w:val="right" w:pos="4582"/>
              </w:tabs>
              <w:spacing w:after="295" w:line="259" w:lineRule="auto"/>
              <w:ind w:left="0" w:firstLine="0"/>
            </w:pPr>
            <w:r>
              <w:rPr>
                <w:rFonts w:ascii="Calibri" w:eastAsia="Calibri" w:hAnsi="Calibri" w:cs="Calibri"/>
              </w:rPr>
              <w:tab/>
            </w:r>
            <w:r>
              <w:rPr>
                <w:sz w:val="20"/>
              </w:rPr>
              <w:t xml:space="preserve"> </w:t>
            </w:r>
            <w:r>
              <w:rPr>
                <w:sz w:val="20"/>
              </w:rPr>
              <w:tab/>
            </w:r>
            <w:r>
              <w:rPr>
                <w:rFonts w:ascii="Segoe UI Symbol" w:eastAsia="Segoe UI Symbol" w:hAnsi="Segoe UI Symbol" w:cs="Segoe UI Symbol"/>
                <w:sz w:val="20"/>
              </w:rPr>
              <w:t>•</w:t>
            </w:r>
            <w:r>
              <w:rPr>
                <w:sz w:val="20"/>
              </w:rPr>
              <w:t xml:space="preserve"> </w:t>
            </w:r>
          </w:p>
          <w:p w14:paraId="03CC1B4E" w14:textId="77777777" w:rsidR="004F66E8" w:rsidRDefault="00000000">
            <w:pPr>
              <w:spacing w:after="277" w:line="259" w:lineRule="auto"/>
              <w:ind w:left="0" w:right="55" w:firstLine="0"/>
              <w:jc w:val="right"/>
            </w:pPr>
            <w:r>
              <w:rPr>
                <w:rFonts w:ascii="Segoe UI Symbol" w:eastAsia="Segoe UI Symbol" w:hAnsi="Segoe UI Symbol" w:cs="Segoe UI Symbol"/>
                <w:sz w:val="20"/>
              </w:rPr>
              <w:t>•</w:t>
            </w:r>
            <w:r>
              <w:rPr>
                <w:sz w:val="20"/>
              </w:rPr>
              <w:t xml:space="preserve"> </w:t>
            </w:r>
          </w:p>
          <w:p w14:paraId="48402DA4" w14:textId="77777777" w:rsidR="004F66E8" w:rsidRDefault="00000000">
            <w:pPr>
              <w:spacing w:after="0" w:line="259" w:lineRule="auto"/>
              <w:ind w:left="0" w:right="54" w:firstLine="0"/>
              <w:jc w:val="right"/>
            </w:pPr>
            <w:r>
              <w:rPr>
                <w:rFonts w:ascii="Segoe UI Symbol" w:eastAsia="Segoe UI Symbol" w:hAnsi="Segoe UI Symbol" w:cs="Segoe UI Symbol"/>
                <w:sz w:val="20"/>
              </w:rPr>
              <w:t>•</w:t>
            </w:r>
            <w:r>
              <w:rPr>
                <w:sz w:val="20"/>
              </w:rPr>
              <w:t xml:space="preserve"> </w:t>
            </w:r>
          </w:p>
        </w:tc>
        <w:tc>
          <w:tcPr>
            <w:tcW w:w="5957" w:type="dxa"/>
            <w:gridSpan w:val="3"/>
            <w:tcBorders>
              <w:top w:val="single" w:sz="8" w:space="0" w:color="BCBEC0"/>
              <w:left w:val="nil"/>
              <w:bottom w:val="single" w:sz="8" w:space="0" w:color="BCBEC0"/>
              <w:right w:val="nil"/>
            </w:tcBorders>
          </w:tcPr>
          <w:p w14:paraId="6123D028" w14:textId="77777777" w:rsidR="004F66E8" w:rsidRDefault="00000000">
            <w:pPr>
              <w:tabs>
                <w:tab w:val="center" w:pos="4970"/>
              </w:tabs>
              <w:spacing w:after="39" w:line="259" w:lineRule="auto"/>
              <w:ind w:left="0" w:firstLine="0"/>
            </w:pPr>
            <w:r>
              <w:rPr>
                <w:sz w:val="20"/>
              </w:rPr>
              <w:t xml:space="preserve">Demonstrate a sound understanding of </w:t>
            </w:r>
            <w:r>
              <w:rPr>
                <w:sz w:val="20"/>
              </w:rPr>
              <w:tab/>
              <w:t xml:space="preserve">Intermediate </w:t>
            </w:r>
          </w:p>
          <w:p w14:paraId="35F577BB" w14:textId="77777777" w:rsidR="004F66E8" w:rsidRDefault="00000000">
            <w:pPr>
              <w:spacing w:after="5" w:line="288" w:lineRule="auto"/>
              <w:ind w:left="0" w:right="1072" w:firstLine="0"/>
            </w:pPr>
            <w:r>
              <w:rPr>
                <w:sz w:val="20"/>
              </w:rPr>
              <w:t xml:space="preserve">technology relevant to the work unit, and identify and select the most appropriate technology for assigned tasks </w:t>
            </w:r>
          </w:p>
          <w:p w14:paraId="24FF1BAC" w14:textId="77777777" w:rsidR="004F66E8" w:rsidRDefault="00000000">
            <w:pPr>
              <w:spacing w:after="0" w:line="288" w:lineRule="auto"/>
              <w:ind w:left="0" w:right="463" w:firstLine="0"/>
            </w:pPr>
            <w:r>
              <w:rPr>
                <w:sz w:val="20"/>
              </w:rPr>
              <w:t xml:space="preserve">Use available technology to improve individual performance and effectiveness </w:t>
            </w:r>
          </w:p>
          <w:p w14:paraId="69D56E0C" w14:textId="77777777" w:rsidR="004F66E8" w:rsidRDefault="00000000">
            <w:pPr>
              <w:spacing w:after="0" w:line="259" w:lineRule="auto"/>
              <w:ind w:left="0" w:right="1071" w:firstLine="0"/>
            </w:pPr>
            <w:r>
              <w:rPr>
                <w:sz w:val="20"/>
              </w:rPr>
              <w:t xml:space="preserve">Make effective use of records, information and knowledge management functions and systems Support the implementation of systems improvement initiatives, and the introduction and roll-out of new technologies </w:t>
            </w:r>
          </w:p>
        </w:tc>
      </w:tr>
      <w:tr w:rsidR="004F66E8" w14:paraId="5E427085" w14:textId="77777777">
        <w:tblPrEx>
          <w:tblCellMar>
            <w:right w:w="212" w:type="dxa"/>
          </w:tblCellMar>
        </w:tblPrEx>
        <w:trPr>
          <w:trHeight w:val="1416"/>
        </w:trPr>
        <w:tc>
          <w:tcPr>
            <w:tcW w:w="4795" w:type="dxa"/>
            <w:gridSpan w:val="2"/>
            <w:tcBorders>
              <w:top w:val="nil"/>
              <w:left w:val="nil"/>
              <w:bottom w:val="single" w:sz="4" w:space="0" w:color="BCBEC0"/>
              <w:right w:val="nil"/>
            </w:tcBorders>
            <w:vAlign w:val="center"/>
          </w:tcPr>
          <w:p w14:paraId="5CD933E6" w14:textId="77777777" w:rsidR="004F66E8" w:rsidRDefault="00000000">
            <w:pPr>
              <w:tabs>
                <w:tab w:val="center" w:pos="2443"/>
                <w:tab w:val="right" w:pos="4582"/>
              </w:tabs>
              <w:spacing w:after="58" w:line="259" w:lineRule="auto"/>
              <w:ind w:left="0" w:firstLine="0"/>
            </w:pPr>
            <w:r>
              <w:rPr>
                <w:rFonts w:ascii="Calibri" w:eastAsia="Calibri" w:hAnsi="Calibri" w:cs="Calibri"/>
              </w:rPr>
              <w:tab/>
            </w:r>
            <w:r>
              <w:rPr>
                <w:b/>
                <w:sz w:val="20"/>
              </w:rPr>
              <w:t xml:space="preserve">Project Management </w:t>
            </w:r>
            <w:r>
              <w:rPr>
                <w:b/>
                <w:sz w:val="20"/>
              </w:rPr>
              <w:tab/>
            </w:r>
            <w:r>
              <w:rPr>
                <w:rFonts w:ascii="Segoe UI Symbol" w:eastAsia="Segoe UI Symbol" w:hAnsi="Segoe UI Symbol" w:cs="Segoe UI Symbol"/>
                <w:sz w:val="20"/>
              </w:rPr>
              <w:t>•</w:t>
            </w:r>
            <w:r>
              <w:rPr>
                <w:sz w:val="20"/>
              </w:rPr>
              <w:t xml:space="preserve"> </w:t>
            </w:r>
          </w:p>
          <w:p w14:paraId="13A8ECC7" w14:textId="77777777" w:rsidR="004F66E8" w:rsidRDefault="00000000">
            <w:pPr>
              <w:spacing w:after="54" w:line="288" w:lineRule="auto"/>
              <w:ind w:left="1464" w:firstLine="0"/>
            </w:pPr>
            <w:r>
              <w:rPr>
                <w:sz w:val="20"/>
              </w:rPr>
              <w:t xml:space="preserve">Understand and apply effective planning, coordination and </w:t>
            </w:r>
          </w:p>
          <w:p w14:paraId="52904930" w14:textId="77777777" w:rsidR="004F66E8" w:rsidRDefault="00000000">
            <w:pPr>
              <w:tabs>
                <w:tab w:val="center" w:pos="2177"/>
                <w:tab w:val="right" w:pos="4582"/>
              </w:tabs>
              <w:spacing w:after="0" w:line="259" w:lineRule="auto"/>
              <w:ind w:left="0" w:firstLine="0"/>
            </w:pPr>
            <w:r>
              <w:rPr>
                <w:rFonts w:ascii="Calibri" w:eastAsia="Calibri" w:hAnsi="Calibri" w:cs="Calibri"/>
              </w:rPr>
              <w:tab/>
            </w:r>
            <w:r>
              <w:rPr>
                <w:sz w:val="20"/>
              </w:rPr>
              <w:t>control methods</w:t>
            </w:r>
            <w:r>
              <w:rPr>
                <w:b/>
                <w:sz w:val="20"/>
              </w:rPr>
              <w:t xml:space="preserve"> </w:t>
            </w:r>
            <w:r>
              <w:rPr>
                <w:b/>
                <w:sz w:val="20"/>
              </w:rPr>
              <w:tab/>
            </w:r>
            <w:r>
              <w:rPr>
                <w:rFonts w:ascii="Segoe UI Symbol" w:eastAsia="Segoe UI Symbol" w:hAnsi="Segoe UI Symbol" w:cs="Segoe UI Symbol"/>
                <w:sz w:val="31"/>
                <w:vertAlign w:val="superscript"/>
              </w:rPr>
              <w:t>•</w:t>
            </w:r>
            <w:r>
              <w:rPr>
                <w:sz w:val="31"/>
                <w:vertAlign w:val="superscript"/>
              </w:rPr>
              <w:t xml:space="preserve"> </w:t>
            </w:r>
          </w:p>
        </w:tc>
        <w:tc>
          <w:tcPr>
            <w:tcW w:w="5957" w:type="dxa"/>
            <w:gridSpan w:val="3"/>
            <w:tcBorders>
              <w:top w:val="single" w:sz="8" w:space="0" w:color="BCBEC0"/>
              <w:left w:val="nil"/>
              <w:bottom w:val="single" w:sz="4" w:space="0" w:color="BCBEC0"/>
              <w:right w:val="nil"/>
            </w:tcBorders>
          </w:tcPr>
          <w:p w14:paraId="04548770" w14:textId="77777777" w:rsidR="004F66E8" w:rsidRDefault="00000000">
            <w:pPr>
              <w:spacing w:after="0" w:line="294" w:lineRule="auto"/>
              <w:ind w:left="0" w:right="218" w:firstLine="0"/>
            </w:pPr>
            <w:r>
              <w:rPr>
                <w:sz w:val="20"/>
              </w:rPr>
              <w:t xml:space="preserve">Perform basic research and analysis to inform </w:t>
            </w:r>
            <w:r>
              <w:rPr>
                <w:sz w:val="20"/>
              </w:rPr>
              <w:tab/>
              <w:t xml:space="preserve">Intermediate and support the achievement of project deliverables </w:t>
            </w:r>
          </w:p>
          <w:p w14:paraId="39DC94BA" w14:textId="77777777" w:rsidR="004F66E8" w:rsidRDefault="00000000">
            <w:pPr>
              <w:spacing w:after="0" w:line="259" w:lineRule="auto"/>
              <w:ind w:left="0" w:right="1159" w:firstLine="0"/>
            </w:pPr>
            <w:r>
              <w:rPr>
                <w:sz w:val="20"/>
              </w:rPr>
              <w:t xml:space="preserve">Contribute to developing project documentation and resource estimates </w:t>
            </w:r>
          </w:p>
        </w:tc>
      </w:tr>
    </w:tbl>
    <w:p w14:paraId="35E38D10" w14:textId="77777777" w:rsidR="004F66E8" w:rsidRDefault="00000000">
      <w:pPr>
        <w:spacing w:after="89" w:line="259" w:lineRule="auto"/>
        <w:ind w:left="14" w:firstLine="0"/>
      </w:pPr>
      <w:r>
        <w:rPr>
          <w:rFonts w:ascii="Calibri" w:eastAsia="Calibri" w:hAnsi="Calibri" w:cs="Calibri"/>
          <w:noProof/>
        </w:rPr>
        <mc:AlternateContent>
          <mc:Choice Requires="wpg">
            <w:drawing>
              <wp:inline distT="0" distB="0" distL="0" distR="0" wp14:anchorId="63544868" wp14:editId="336AA3C2">
                <wp:extent cx="6827520" cy="12192"/>
                <wp:effectExtent l="0" t="0" r="0" b="0"/>
                <wp:docPr id="9551" name="Group 9551"/>
                <wp:cNvGraphicFramePr/>
                <a:graphic xmlns:a="http://schemas.openxmlformats.org/drawingml/2006/main">
                  <a:graphicData uri="http://schemas.microsoft.com/office/word/2010/wordprocessingGroup">
                    <wpg:wgp>
                      <wpg:cNvGrpSpPr/>
                      <wpg:grpSpPr>
                        <a:xfrm>
                          <a:off x="0" y="0"/>
                          <a:ext cx="6827520" cy="12192"/>
                          <a:chOff x="0" y="0"/>
                          <a:chExt cx="6827520" cy="12192"/>
                        </a:xfrm>
                      </wpg:grpSpPr>
                      <wps:wsp>
                        <wps:cNvPr id="10603" name="Shape 10603"/>
                        <wps:cNvSpPr/>
                        <wps:spPr>
                          <a:xfrm>
                            <a:off x="0" y="0"/>
                            <a:ext cx="893064" cy="12192"/>
                          </a:xfrm>
                          <a:custGeom>
                            <a:avLst/>
                            <a:gdLst/>
                            <a:ahLst/>
                            <a:cxnLst/>
                            <a:rect l="0" t="0" r="0" b="0"/>
                            <a:pathLst>
                              <a:path w="893064" h="12192">
                                <a:moveTo>
                                  <a:pt x="0" y="0"/>
                                </a:moveTo>
                                <a:lnTo>
                                  <a:pt x="893064" y="0"/>
                                </a:lnTo>
                                <a:lnTo>
                                  <a:pt x="893064"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04" name="Shape 10604"/>
                        <wps:cNvSpPr/>
                        <wps:spPr>
                          <a:xfrm>
                            <a:off x="89306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05" name="Shape 10605"/>
                        <wps:cNvSpPr/>
                        <wps:spPr>
                          <a:xfrm>
                            <a:off x="905256" y="0"/>
                            <a:ext cx="1874520" cy="12192"/>
                          </a:xfrm>
                          <a:custGeom>
                            <a:avLst/>
                            <a:gdLst/>
                            <a:ahLst/>
                            <a:cxnLst/>
                            <a:rect l="0" t="0" r="0" b="0"/>
                            <a:pathLst>
                              <a:path w="1874520" h="12192">
                                <a:moveTo>
                                  <a:pt x="0" y="0"/>
                                </a:moveTo>
                                <a:lnTo>
                                  <a:pt x="1874520" y="0"/>
                                </a:lnTo>
                                <a:lnTo>
                                  <a:pt x="1874520"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06" name="Shape 10606"/>
                        <wps:cNvSpPr/>
                        <wps:spPr>
                          <a:xfrm>
                            <a:off x="277977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07" name="Shape 10607"/>
                        <wps:cNvSpPr/>
                        <wps:spPr>
                          <a:xfrm>
                            <a:off x="2791968" y="0"/>
                            <a:ext cx="3017520" cy="12192"/>
                          </a:xfrm>
                          <a:custGeom>
                            <a:avLst/>
                            <a:gdLst/>
                            <a:ahLst/>
                            <a:cxnLst/>
                            <a:rect l="0" t="0" r="0" b="0"/>
                            <a:pathLst>
                              <a:path w="3017520" h="12192">
                                <a:moveTo>
                                  <a:pt x="0" y="0"/>
                                </a:moveTo>
                                <a:lnTo>
                                  <a:pt x="3017520" y="0"/>
                                </a:lnTo>
                                <a:lnTo>
                                  <a:pt x="3017520"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08" name="Shape 10608"/>
                        <wps:cNvSpPr/>
                        <wps:spPr>
                          <a:xfrm>
                            <a:off x="5809488"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09" name="Shape 10609"/>
                        <wps:cNvSpPr/>
                        <wps:spPr>
                          <a:xfrm>
                            <a:off x="5821680" y="0"/>
                            <a:ext cx="1005840" cy="12192"/>
                          </a:xfrm>
                          <a:custGeom>
                            <a:avLst/>
                            <a:gdLst/>
                            <a:ahLst/>
                            <a:cxnLst/>
                            <a:rect l="0" t="0" r="0" b="0"/>
                            <a:pathLst>
                              <a:path w="1005840" h="12192">
                                <a:moveTo>
                                  <a:pt x="0" y="0"/>
                                </a:moveTo>
                                <a:lnTo>
                                  <a:pt x="1005840" y="0"/>
                                </a:lnTo>
                                <a:lnTo>
                                  <a:pt x="1005840" y="12192"/>
                                </a:lnTo>
                                <a:lnTo>
                                  <a:pt x="0" y="12192"/>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g:wgp>
                  </a:graphicData>
                </a:graphic>
              </wp:inline>
            </w:drawing>
          </mc:Choice>
          <mc:Fallback xmlns:a="http://schemas.openxmlformats.org/drawingml/2006/main">
            <w:pict>
              <v:group id="Group 9551" style="width:537.6pt;height:0.960022pt;mso-position-horizontal-relative:char;mso-position-vertical-relative:line" coordsize="68275,121">
                <v:shape id="Shape 10610" style="position:absolute;width:8930;height:121;left:0;top:0;" coordsize="893064,12192" path="m0,0l893064,0l893064,12192l0,12192l0,0">
                  <v:stroke weight="0pt" endcap="flat" joinstyle="miter" miterlimit="10" on="false" color="#000000" opacity="0"/>
                  <v:fill on="true" color="#bcbec0"/>
                </v:shape>
                <v:shape id="Shape 10611" style="position:absolute;width:121;height:121;left:8930;top:0;" coordsize="12192,12192" path="m0,0l12192,0l12192,12192l0,12192l0,0">
                  <v:stroke weight="0pt" endcap="flat" joinstyle="miter" miterlimit="10" on="false" color="#000000" opacity="0"/>
                  <v:fill on="true" color="#bcbec0"/>
                </v:shape>
                <v:shape id="Shape 10612" style="position:absolute;width:18745;height:121;left:9052;top:0;" coordsize="1874520,12192" path="m0,0l1874520,0l1874520,12192l0,12192l0,0">
                  <v:stroke weight="0pt" endcap="flat" joinstyle="miter" miterlimit="10" on="false" color="#000000" opacity="0"/>
                  <v:fill on="true" color="#bcbec0"/>
                </v:shape>
                <v:shape id="Shape 10613" style="position:absolute;width:121;height:121;left:27797;top:0;" coordsize="12192,12192" path="m0,0l12192,0l12192,12192l0,12192l0,0">
                  <v:stroke weight="0pt" endcap="flat" joinstyle="miter" miterlimit="10" on="false" color="#000000" opacity="0"/>
                  <v:fill on="true" color="#bcbec0"/>
                </v:shape>
                <v:shape id="Shape 10614" style="position:absolute;width:30175;height:121;left:27919;top:0;" coordsize="3017520,12192" path="m0,0l3017520,0l3017520,12192l0,12192l0,0">
                  <v:stroke weight="0pt" endcap="flat" joinstyle="miter" miterlimit="10" on="false" color="#000000" opacity="0"/>
                  <v:fill on="true" color="#bcbec0"/>
                </v:shape>
                <v:shape id="Shape 10615" style="position:absolute;width:121;height:121;left:58094;top:0;" coordsize="12179,12192" path="m0,0l12179,0l12179,12192l0,12192l0,0">
                  <v:stroke weight="0pt" endcap="flat" joinstyle="miter" miterlimit="10" on="false" color="#000000" opacity="0"/>
                  <v:fill on="true" color="#bcbec0"/>
                </v:shape>
                <v:shape id="Shape 10616" style="position:absolute;width:10058;height:121;left:58216;top:0;" coordsize="1005840,12192" path="m0,0l1005840,0l1005840,12192l0,12192l0,0">
                  <v:stroke weight="0pt" endcap="flat" joinstyle="miter" miterlimit="10" on="false" color="#000000" opacity="0"/>
                  <v:fill on="true" color="#bcbec0"/>
                </v:shape>
              </v:group>
            </w:pict>
          </mc:Fallback>
        </mc:AlternateContent>
      </w:r>
    </w:p>
    <w:p w14:paraId="75A7641E" w14:textId="77777777" w:rsidR="004F66E8" w:rsidRDefault="00000000">
      <w:pPr>
        <w:numPr>
          <w:ilvl w:val="0"/>
          <w:numId w:val="4"/>
        </w:numPr>
        <w:spacing w:after="37" w:line="265" w:lineRule="auto"/>
        <w:ind w:right="1334" w:hanging="360"/>
      </w:pPr>
      <w:r>
        <w:rPr>
          <w:sz w:val="20"/>
        </w:rPr>
        <w:t xml:space="preserve">Contribute to reviews of progress, outcomes and future improvements </w:t>
      </w:r>
    </w:p>
    <w:p w14:paraId="31B8D3C7" w14:textId="77777777" w:rsidR="004F66E8" w:rsidRDefault="00000000">
      <w:pPr>
        <w:numPr>
          <w:ilvl w:val="0"/>
          <w:numId w:val="4"/>
        </w:numPr>
        <w:spacing w:after="37" w:line="265" w:lineRule="auto"/>
        <w:ind w:right="1334" w:hanging="360"/>
      </w:pPr>
      <w:r>
        <w:rPr>
          <w:sz w:val="20"/>
        </w:rPr>
        <w:t xml:space="preserve">Identify and escalate possible variances from project plans </w:t>
      </w:r>
    </w:p>
    <w:p w14:paraId="1AA13CF5" w14:textId="77777777" w:rsidR="004F66E8" w:rsidRDefault="00000000">
      <w:pPr>
        <w:spacing w:after="46" w:line="259" w:lineRule="auto"/>
        <w:ind w:left="14" w:firstLine="0"/>
      </w:pPr>
      <w:r>
        <w:rPr>
          <w:rFonts w:ascii="Calibri" w:eastAsia="Calibri" w:hAnsi="Calibri" w:cs="Calibri"/>
          <w:noProof/>
        </w:rPr>
        <mc:AlternateContent>
          <mc:Choice Requires="wpg">
            <w:drawing>
              <wp:inline distT="0" distB="0" distL="0" distR="0" wp14:anchorId="1D192B7C" wp14:editId="69A5FE00">
                <wp:extent cx="6827520" cy="6096"/>
                <wp:effectExtent l="0" t="0" r="0" b="0"/>
                <wp:docPr id="9552" name="Group 9552"/>
                <wp:cNvGraphicFramePr/>
                <a:graphic xmlns:a="http://schemas.openxmlformats.org/drawingml/2006/main">
                  <a:graphicData uri="http://schemas.microsoft.com/office/word/2010/wordprocessingGroup">
                    <wpg:wgp>
                      <wpg:cNvGrpSpPr/>
                      <wpg:grpSpPr>
                        <a:xfrm>
                          <a:off x="0" y="0"/>
                          <a:ext cx="6827520" cy="6096"/>
                          <a:chOff x="0" y="0"/>
                          <a:chExt cx="6827520" cy="6096"/>
                        </a:xfrm>
                      </wpg:grpSpPr>
                      <wps:wsp>
                        <wps:cNvPr id="10617" name="Shape 10617"/>
                        <wps:cNvSpPr/>
                        <wps:spPr>
                          <a:xfrm>
                            <a:off x="0" y="0"/>
                            <a:ext cx="893064" cy="9144"/>
                          </a:xfrm>
                          <a:custGeom>
                            <a:avLst/>
                            <a:gdLst/>
                            <a:ahLst/>
                            <a:cxnLst/>
                            <a:rect l="0" t="0" r="0" b="0"/>
                            <a:pathLst>
                              <a:path w="893064" h="9144">
                                <a:moveTo>
                                  <a:pt x="0" y="0"/>
                                </a:moveTo>
                                <a:lnTo>
                                  <a:pt x="893064" y="0"/>
                                </a:lnTo>
                                <a:lnTo>
                                  <a:pt x="893064"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18" name="Shape 10618"/>
                        <wps:cNvSpPr/>
                        <wps:spPr>
                          <a:xfrm>
                            <a:off x="8930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19" name="Shape 10619"/>
                        <wps:cNvSpPr/>
                        <wps:spPr>
                          <a:xfrm>
                            <a:off x="899160" y="0"/>
                            <a:ext cx="1880616" cy="9144"/>
                          </a:xfrm>
                          <a:custGeom>
                            <a:avLst/>
                            <a:gdLst/>
                            <a:ahLst/>
                            <a:cxnLst/>
                            <a:rect l="0" t="0" r="0" b="0"/>
                            <a:pathLst>
                              <a:path w="1880616" h="9144">
                                <a:moveTo>
                                  <a:pt x="0" y="0"/>
                                </a:moveTo>
                                <a:lnTo>
                                  <a:pt x="1880616" y="0"/>
                                </a:lnTo>
                                <a:lnTo>
                                  <a:pt x="1880616"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20" name="Shape 10620"/>
                        <wps:cNvSpPr/>
                        <wps:spPr>
                          <a:xfrm>
                            <a:off x="27797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21" name="Shape 10621"/>
                        <wps:cNvSpPr/>
                        <wps:spPr>
                          <a:xfrm>
                            <a:off x="2785872" y="0"/>
                            <a:ext cx="3023629" cy="9144"/>
                          </a:xfrm>
                          <a:custGeom>
                            <a:avLst/>
                            <a:gdLst/>
                            <a:ahLst/>
                            <a:cxnLst/>
                            <a:rect l="0" t="0" r="0" b="0"/>
                            <a:pathLst>
                              <a:path w="3023629" h="9144">
                                <a:moveTo>
                                  <a:pt x="0" y="0"/>
                                </a:moveTo>
                                <a:lnTo>
                                  <a:pt x="3023629" y="0"/>
                                </a:lnTo>
                                <a:lnTo>
                                  <a:pt x="3023629"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22" name="Shape 10622"/>
                        <wps:cNvSpPr/>
                        <wps:spPr>
                          <a:xfrm>
                            <a:off x="58094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10623" name="Shape 10623"/>
                        <wps:cNvSpPr/>
                        <wps:spPr>
                          <a:xfrm>
                            <a:off x="5815584" y="0"/>
                            <a:ext cx="1011936" cy="9144"/>
                          </a:xfrm>
                          <a:custGeom>
                            <a:avLst/>
                            <a:gdLst/>
                            <a:ahLst/>
                            <a:cxnLst/>
                            <a:rect l="0" t="0" r="0" b="0"/>
                            <a:pathLst>
                              <a:path w="1011936" h="9144">
                                <a:moveTo>
                                  <a:pt x="0" y="0"/>
                                </a:moveTo>
                                <a:lnTo>
                                  <a:pt x="1011936" y="0"/>
                                </a:lnTo>
                                <a:lnTo>
                                  <a:pt x="1011936" y="9144"/>
                                </a:lnTo>
                                <a:lnTo>
                                  <a:pt x="0" y="9144"/>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g:wgp>
                  </a:graphicData>
                </a:graphic>
              </wp:inline>
            </w:drawing>
          </mc:Choice>
          <mc:Fallback xmlns:a="http://schemas.openxmlformats.org/drawingml/2006/main">
            <w:pict>
              <v:group id="Group 9552" style="width:537.6pt;height:0.47998pt;mso-position-horizontal-relative:char;mso-position-vertical-relative:line" coordsize="68275,60">
                <v:shape id="Shape 10624" style="position:absolute;width:8930;height:91;left:0;top:0;" coordsize="893064,9144" path="m0,0l893064,0l893064,9144l0,9144l0,0">
                  <v:stroke weight="0pt" endcap="flat" joinstyle="miter" miterlimit="10" on="false" color="#000000" opacity="0"/>
                  <v:fill on="true" color="#bcbec0"/>
                </v:shape>
                <v:shape id="Shape 10625" style="position:absolute;width:91;height:91;left:8930;top:0;" coordsize="9144,9144" path="m0,0l9144,0l9144,9144l0,9144l0,0">
                  <v:stroke weight="0pt" endcap="flat" joinstyle="miter" miterlimit="10" on="false" color="#000000" opacity="0"/>
                  <v:fill on="true" color="#bcbec0"/>
                </v:shape>
                <v:shape id="Shape 10626" style="position:absolute;width:18806;height:91;left:8991;top:0;" coordsize="1880616,9144" path="m0,0l1880616,0l1880616,9144l0,9144l0,0">
                  <v:stroke weight="0pt" endcap="flat" joinstyle="miter" miterlimit="10" on="false" color="#000000" opacity="0"/>
                  <v:fill on="true" color="#bcbec0"/>
                </v:shape>
                <v:shape id="Shape 10627" style="position:absolute;width:91;height:91;left:27797;top:0;" coordsize="9144,9144" path="m0,0l9144,0l9144,9144l0,9144l0,0">
                  <v:stroke weight="0pt" endcap="flat" joinstyle="miter" miterlimit="10" on="false" color="#000000" opacity="0"/>
                  <v:fill on="true" color="#bcbec0"/>
                </v:shape>
                <v:shape id="Shape 10628" style="position:absolute;width:30236;height:91;left:27858;top:0;" coordsize="3023629,9144" path="m0,0l3023629,0l3023629,9144l0,9144l0,0">
                  <v:stroke weight="0pt" endcap="flat" joinstyle="miter" miterlimit="10" on="false" color="#000000" opacity="0"/>
                  <v:fill on="true" color="#bcbec0"/>
                </v:shape>
                <v:shape id="Shape 10629" style="position:absolute;width:91;height:91;left:58094;top:0;" coordsize="9144,9144" path="m0,0l9144,0l9144,9144l0,9144l0,0">
                  <v:stroke weight="0pt" endcap="flat" joinstyle="miter" miterlimit="10" on="false" color="#000000" opacity="0"/>
                  <v:fill on="true" color="#bcbec0"/>
                </v:shape>
                <v:shape id="Shape 10630" style="position:absolute;width:10119;height:91;left:58155;top:0;" coordsize="1011936,9144" path="m0,0l1011936,0l1011936,9144l0,9144l0,0">
                  <v:stroke weight="0pt" endcap="flat" joinstyle="miter" miterlimit="10" on="false" color="#000000" opacity="0"/>
                  <v:fill on="true" color="#bcbec0"/>
                </v:shape>
              </v:group>
            </w:pict>
          </mc:Fallback>
        </mc:AlternateContent>
      </w:r>
    </w:p>
    <w:p w14:paraId="36AC374E" w14:textId="77777777" w:rsidR="004F66E8" w:rsidRDefault="00000000">
      <w:pPr>
        <w:spacing w:after="259" w:line="259" w:lineRule="auto"/>
        <w:ind w:left="0" w:firstLine="0"/>
      </w:pPr>
      <w:r>
        <w:t xml:space="preserve"> </w:t>
      </w:r>
    </w:p>
    <w:p w14:paraId="07D27CF0" w14:textId="77777777" w:rsidR="004F66E8" w:rsidRDefault="00000000">
      <w:pPr>
        <w:pStyle w:val="Heading1"/>
        <w:ind w:left="-5"/>
      </w:pPr>
      <w:r>
        <w:t xml:space="preserve">Complementary capabilities </w:t>
      </w:r>
    </w:p>
    <w:p w14:paraId="310FAF3F" w14:textId="77777777" w:rsidR="004F66E8" w:rsidRDefault="00000000">
      <w:pPr>
        <w:spacing w:after="65"/>
        <w:ind w:left="-5"/>
      </w:pPr>
      <w:r>
        <w:rPr>
          <w:i/>
        </w:rPr>
        <w:t>Complementary capabilities</w:t>
      </w:r>
      <w:r>
        <w:t xml:space="preserve"> are also identified from the Capability Framework and relevant occupation-specific capability sets. They are important to identifying performance required for the role and development opportunities.  </w:t>
      </w:r>
    </w:p>
    <w:p w14:paraId="41C2D63C" w14:textId="77777777" w:rsidR="004F66E8" w:rsidRDefault="00000000">
      <w:pPr>
        <w:spacing w:after="65"/>
        <w:ind w:left="-5"/>
      </w:pPr>
      <w:r>
        <w:t xml:space="preserve">Note: capabilities listed as ‘not essential’ for this role are not relevant for recruitment purposes however may be relevant for future career development. </w:t>
      </w:r>
    </w:p>
    <w:p w14:paraId="6AA1872C" w14:textId="77777777" w:rsidR="004F66E8" w:rsidRDefault="00000000">
      <w:pPr>
        <w:spacing w:after="0" w:line="259" w:lineRule="auto"/>
        <w:ind w:left="0" w:firstLine="0"/>
      </w:pPr>
      <w:r>
        <w:t xml:space="preserve"> </w:t>
      </w:r>
    </w:p>
    <w:tbl>
      <w:tblPr>
        <w:tblStyle w:val="TableGrid"/>
        <w:tblW w:w="10757" w:type="dxa"/>
        <w:tblInd w:w="14" w:type="dxa"/>
        <w:tblCellMar>
          <w:top w:w="102" w:type="dxa"/>
          <w:left w:w="0" w:type="dxa"/>
          <w:bottom w:w="0" w:type="dxa"/>
          <w:right w:w="115" w:type="dxa"/>
        </w:tblCellMar>
        <w:tblLook w:val="04A0" w:firstRow="1" w:lastRow="0" w:firstColumn="1" w:lastColumn="0" w:noHBand="0" w:noVBand="1"/>
      </w:tblPr>
      <w:tblGrid>
        <w:gridCol w:w="4345"/>
        <w:gridCol w:w="4862"/>
        <w:gridCol w:w="1550"/>
      </w:tblGrid>
      <w:tr w:rsidR="004F66E8" w14:paraId="0011AF8F" w14:textId="77777777">
        <w:trPr>
          <w:trHeight w:val="367"/>
        </w:trPr>
        <w:tc>
          <w:tcPr>
            <w:tcW w:w="4344" w:type="dxa"/>
            <w:tcBorders>
              <w:top w:val="single" w:sz="8" w:space="0" w:color="000000"/>
              <w:left w:val="nil"/>
              <w:bottom w:val="nil"/>
              <w:right w:val="nil"/>
            </w:tcBorders>
            <w:shd w:val="clear" w:color="auto" w:fill="6D276A"/>
          </w:tcPr>
          <w:p w14:paraId="51CB98D9" w14:textId="77777777" w:rsidR="004F66E8" w:rsidRDefault="00000000">
            <w:pPr>
              <w:spacing w:after="0" w:line="259" w:lineRule="auto"/>
              <w:ind w:left="58" w:firstLine="0"/>
            </w:pPr>
            <w:r>
              <w:rPr>
                <w:b/>
                <w:color w:val="FFFFFF"/>
                <w:sz w:val="24"/>
              </w:rPr>
              <w:t>COMPLEMENTARY CAPABILITIES</w:t>
            </w:r>
            <w:r>
              <w:rPr>
                <w:b/>
                <w:color w:val="FFFFFF"/>
                <w:sz w:val="20"/>
              </w:rPr>
              <w:t xml:space="preserve"> </w:t>
            </w:r>
          </w:p>
        </w:tc>
        <w:tc>
          <w:tcPr>
            <w:tcW w:w="4862" w:type="dxa"/>
            <w:tcBorders>
              <w:top w:val="single" w:sz="8" w:space="0" w:color="000000"/>
              <w:left w:val="nil"/>
              <w:bottom w:val="nil"/>
              <w:right w:val="nil"/>
            </w:tcBorders>
            <w:shd w:val="clear" w:color="auto" w:fill="6D276A"/>
          </w:tcPr>
          <w:p w14:paraId="0AB38BF6" w14:textId="77777777" w:rsidR="004F66E8" w:rsidRDefault="004F66E8">
            <w:pPr>
              <w:spacing w:after="160" w:line="259" w:lineRule="auto"/>
              <w:ind w:left="0" w:firstLine="0"/>
            </w:pPr>
          </w:p>
        </w:tc>
        <w:tc>
          <w:tcPr>
            <w:tcW w:w="1550" w:type="dxa"/>
            <w:tcBorders>
              <w:top w:val="single" w:sz="8" w:space="0" w:color="000000"/>
              <w:left w:val="nil"/>
              <w:bottom w:val="nil"/>
              <w:right w:val="nil"/>
            </w:tcBorders>
            <w:shd w:val="clear" w:color="auto" w:fill="6D276A"/>
          </w:tcPr>
          <w:p w14:paraId="250D08A7" w14:textId="77777777" w:rsidR="004F66E8" w:rsidRDefault="004F66E8">
            <w:pPr>
              <w:spacing w:after="160" w:line="259" w:lineRule="auto"/>
              <w:ind w:left="0" w:firstLine="0"/>
            </w:pPr>
          </w:p>
        </w:tc>
      </w:tr>
      <w:tr w:rsidR="004F66E8" w14:paraId="3A98516B" w14:textId="77777777">
        <w:trPr>
          <w:trHeight w:val="654"/>
        </w:trPr>
        <w:tc>
          <w:tcPr>
            <w:tcW w:w="4344" w:type="dxa"/>
            <w:tcBorders>
              <w:top w:val="nil"/>
              <w:left w:val="nil"/>
              <w:bottom w:val="single" w:sz="12" w:space="0" w:color="000000"/>
              <w:right w:val="nil"/>
            </w:tcBorders>
            <w:shd w:val="clear" w:color="auto" w:fill="BCBEC0"/>
          </w:tcPr>
          <w:p w14:paraId="4188BFF7" w14:textId="77777777" w:rsidR="004F66E8" w:rsidRDefault="00000000">
            <w:pPr>
              <w:spacing w:after="0" w:line="259" w:lineRule="auto"/>
              <w:ind w:left="58" w:right="138" w:firstLine="0"/>
            </w:pPr>
            <w:r>
              <w:rPr>
                <w:b/>
                <w:sz w:val="20"/>
              </w:rPr>
              <w:t xml:space="preserve">Capability </w:t>
            </w:r>
            <w:r>
              <w:rPr>
                <w:b/>
                <w:sz w:val="20"/>
              </w:rPr>
              <w:tab/>
              <w:t>Capability name</w:t>
            </w:r>
            <w:r>
              <w:rPr>
                <w:b/>
                <w:sz w:val="24"/>
              </w:rPr>
              <w:t xml:space="preserve"> </w:t>
            </w:r>
            <w:r>
              <w:rPr>
                <w:b/>
                <w:sz w:val="20"/>
              </w:rPr>
              <w:t>group/sets</w:t>
            </w:r>
            <w:r>
              <w:rPr>
                <w:b/>
                <w:sz w:val="24"/>
              </w:rPr>
              <w:t xml:space="preserve"> </w:t>
            </w:r>
          </w:p>
        </w:tc>
        <w:tc>
          <w:tcPr>
            <w:tcW w:w="4862" w:type="dxa"/>
            <w:tcBorders>
              <w:top w:val="nil"/>
              <w:left w:val="nil"/>
              <w:bottom w:val="single" w:sz="12" w:space="0" w:color="000000"/>
              <w:right w:val="nil"/>
            </w:tcBorders>
            <w:shd w:val="clear" w:color="auto" w:fill="BCBEC0"/>
          </w:tcPr>
          <w:p w14:paraId="3639375B" w14:textId="77777777" w:rsidR="004F66E8" w:rsidRDefault="00000000">
            <w:pPr>
              <w:spacing w:after="0" w:line="259" w:lineRule="auto"/>
              <w:ind w:left="0" w:firstLine="0"/>
            </w:pPr>
            <w:r>
              <w:rPr>
                <w:b/>
                <w:sz w:val="20"/>
              </w:rPr>
              <w:t xml:space="preserve"> Description </w:t>
            </w:r>
          </w:p>
        </w:tc>
        <w:tc>
          <w:tcPr>
            <w:tcW w:w="1550" w:type="dxa"/>
            <w:tcBorders>
              <w:top w:val="nil"/>
              <w:left w:val="nil"/>
              <w:bottom w:val="single" w:sz="12" w:space="0" w:color="000000"/>
              <w:right w:val="nil"/>
            </w:tcBorders>
            <w:shd w:val="clear" w:color="auto" w:fill="BCBEC0"/>
          </w:tcPr>
          <w:p w14:paraId="4C0D7041" w14:textId="77777777" w:rsidR="004F66E8" w:rsidRDefault="00000000">
            <w:pPr>
              <w:spacing w:after="0" w:line="259" w:lineRule="auto"/>
              <w:ind w:left="0" w:firstLine="0"/>
            </w:pPr>
            <w:r>
              <w:rPr>
                <w:b/>
                <w:sz w:val="20"/>
              </w:rPr>
              <w:t xml:space="preserve">Level  </w:t>
            </w:r>
          </w:p>
        </w:tc>
      </w:tr>
    </w:tbl>
    <w:tbl>
      <w:tblPr>
        <w:tblStyle w:val="TableGrid"/>
        <w:tblpPr w:vertAnchor="text" w:tblpX="14" w:tblpY="423"/>
        <w:tblOverlap w:val="never"/>
        <w:tblW w:w="10752" w:type="dxa"/>
        <w:tblInd w:w="0" w:type="dxa"/>
        <w:tblCellMar>
          <w:top w:w="0" w:type="dxa"/>
          <w:left w:w="0" w:type="dxa"/>
          <w:bottom w:w="0" w:type="dxa"/>
          <w:right w:w="115" w:type="dxa"/>
        </w:tblCellMar>
        <w:tblLook w:val="04A0" w:firstRow="1" w:lastRow="0" w:firstColumn="1" w:lastColumn="0" w:noHBand="0" w:noVBand="1"/>
      </w:tblPr>
      <w:tblGrid>
        <w:gridCol w:w="4435"/>
        <w:gridCol w:w="6317"/>
      </w:tblGrid>
      <w:tr w:rsidR="004F66E8" w14:paraId="7E3AEBD5" w14:textId="77777777">
        <w:trPr>
          <w:trHeight w:val="480"/>
        </w:trPr>
        <w:tc>
          <w:tcPr>
            <w:tcW w:w="4435" w:type="dxa"/>
            <w:tcBorders>
              <w:top w:val="nil"/>
              <w:left w:val="nil"/>
              <w:bottom w:val="nil"/>
              <w:right w:val="nil"/>
            </w:tcBorders>
          </w:tcPr>
          <w:p w14:paraId="00784D9E" w14:textId="77777777" w:rsidR="004F66E8" w:rsidRDefault="00000000">
            <w:pPr>
              <w:spacing w:after="0" w:line="259" w:lineRule="auto"/>
              <w:ind w:left="0" w:right="270" w:firstLine="0"/>
              <w:jc w:val="center"/>
            </w:pPr>
            <w:r>
              <w:rPr>
                <w:sz w:val="20"/>
              </w:rPr>
              <w:lastRenderedPageBreak/>
              <w:t xml:space="preserve">Manage Self </w:t>
            </w:r>
          </w:p>
        </w:tc>
        <w:tc>
          <w:tcPr>
            <w:tcW w:w="6317" w:type="dxa"/>
            <w:tcBorders>
              <w:top w:val="single" w:sz="8" w:space="0" w:color="BCBEC0"/>
              <w:left w:val="nil"/>
              <w:bottom w:val="single" w:sz="8" w:space="0" w:color="BCBEC0"/>
              <w:right w:val="nil"/>
            </w:tcBorders>
          </w:tcPr>
          <w:p w14:paraId="22464E6A" w14:textId="77777777" w:rsidR="004F66E8" w:rsidRDefault="00000000">
            <w:pPr>
              <w:spacing w:after="0" w:line="259" w:lineRule="auto"/>
              <w:ind w:left="0" w:firstLine="0"/>
            </w:pPr>
            <w:r>
              <w:rPr>
                <w:sz w:val="20"/>
              </w:rPr>
              <w:t xml:space="preserve">Show drive and motivation, an ability to self-reflect </w:t>
            </w:r>
            <w:r>
              <w:rPr>
                <w:sz w:val="20"/>
              </w:rPr>
              <w:tab/>
              <w:t xml:space="preserve">Intermediate and a commitment to learning </w:t>
            </w:r>
          </w:p>
        </w:tc>
      </w:tr>
      <w:tr w:rsidR="004F66E8" w14:paraId="6504F8C3" w14:textId="77777777">
        <w:trPr>
          <w:trHeight w:val="710"/>
        </w:trPr>
        <w:tc>
          <w:tcPr>
            <w:tcW w:w="4435" w:type="dxa"/>
            <w:tcBorders>
              <w:top w:val="nil"/>
              <w:left w:val="nil"/>
              <w:bottom w:val="single" w:sz="8" w:space="0" w:color="BCBEC0"/>
              <w:right w:val="nil"/>
            </w:tcBorders>
          </w:tcPr>
          <w:p w14:paraId="35763FFB" w14:textId="77777777" w:rsidR="004F66E8" w:rsidRDefault="00000000">
            <w:pPr>
              <w:spacing w:after="0" w:line="259" w:lineRule="auto"/>
              <w:ind w:left="1464" w:firstLine="0"/>
            </w:pPr>
            <w:r>
              <w:rPr>
                <w:sz w:val="20"/>
              </w:rPr>
              <w:t xml:space="preserve">Value Diversity and Inclusion </w:t>
            </w:r>
          </w:p>
          <w:p w14:paraId="14814A24" w14:textId="77777777" w:rsidR="004F66E8" w:rsidRDefault="00000000">
            <w:pPr>
              <w:spacing w:after="0" w:line="259" w:lineRule="auto"/>
              <w:ind w:left="1406" w:firstLine="0"/>
            </w:pPr>
            <w:r>
              <w:rPr>
                <w:sz w:val="20"/>
              </w:rPr>
              <w:t xml:space="preserve"> </w:t>
            </w:r>
          </w:p>
        </w:tc>
        <w:tc>
          <w:tcPr>
            <w:tcW w:w="6317" w:type="dxa"/>
            <w:tcBorders>
              <w:top w:val="single" w:sz="8" w:space="0" w:color="BCBEC0"/>
              <w:left w:val="nil"/>
              <w:bottom w:val="single" w:sz="8" w:space="0" w:color="BCBEC0"/>
              <w:right w:val="nil"/>
            </w:tcBorders>
          </w:tcPr>
          <w:p w14:paraId="3F060545" w14:textId="77777777" w:rsidR="004F66E8" w:rsidRDefault="00000000">
            <w:pPr>
              <w:spacing w:after="0" w:line="259" w:lineRule="auto"/>
              <w:ind w:left="0" w:right="276" w:firstLine="0"/>
            </w:pPr>
            <w:r>
              <w:rPr>
                <w:sz w:val="20"/>
              </w:rPr>
              <w:t xml:space="preserve">Demonstrate inclusive behaviour and show respect </w:t>
            </w:r>
            <w:r>
              <w:rPr>
                <w:sz w:val="20"/>
              </w:rPr>
              <w:tab/>
              <w:t xml:space="preserve">Foundational for diverse backgrounds, experiences and perspectives </w:t>
            </w:r>
          </w:p>
        </w:tc>
      </w:tr>
      <w:tr w:rsidR="004F66E8" w14:paraId="189D4C66" w14:textId="77777777">
        <w:trPr>
          <w:trHeight w:val="480"/>
        </w:trPr>
        <w:tc>
          <w:tcPr>
            <w:tcW w:w="4435" w:type="dxa"/>
            <w:tcBorders>
              <w:top w:val="single" w:sz="8" w:space="0" w:color="BCBEC0"/>
              <w:left w:val="nil"/>
              <w:bottom w:val="nil"/>
              <w:right w:val="nil"/>
            </w:tcBorders>
          </w:tcPr>
          <w:p w14:paraId="0AC842BC" w14:textId="77777777" w:rsidR="004F66E8" w:rsidRDefault="00000000">
            <w:pPr>
              <w:spacing w:after="0" w:line="259" w:lineRule="auto"/>
              <w:ind w:left="1464" w:firstLine="0"/>
            </w:pPr>
            <w:r>
              <w:rPr>
                <w:sz w:val="20"/>
              </w:rPr>
              <w:t xml:space="preserve">Communicate Effectively </w:t>
            </w:r>
          </w:p>
        </w:tc>
        <w:tc>
          <w:tcPr>
            <w:tcW w:w="6317" w:type="dxa"/>
            <w:tcBorders>
              <w:top w:val="single" w:sz="8" w:space="0" w:color="BCBEC0"/>
              <w:left w:val="nil"/>
              <w:bottom w:val="single" w:sz="8" w:space="0" w:color="BCBEC0"/>
              <w:right w:val="nil"/>
            </w:tcBorders>
          </w:tcPr>
          <w:p w14:paraId="3FB4DD5F" w14:textId="77777777" w:rsidR="004F66E8" w:rsidRDefault="00000000">
            <w:pPr>
              <w:spacing w:after="0" w:line="259" w:lineRule="auto"/>
              <w:ind w:left="0" w:firstLine="0"/>
            </w:pPr>
            <w:r>
              <w:rPr>
                <w:sz w:val="20"/>
              </w:rPr>
              <w:t xml:space="preserve">Communicate clearly, actively listen to others, and </w:t>
            </w:r>
            <w:r>
              <w:rPr>
                <w:sz w:val="20"/>
              </w:rPr>
              <w:tab/>
              <w:t xml:space="preserve">Intermediate respond with understanding and respect </w:t>
            </w:r>
          </w:p>
        </w:tc>
      </w:tr>
      <w:tr w:rsidR="004F66E8" w14:paraId="057784D3" w14:textId="77777777">
        <w:trPr>
          <w:trHeight w:val="888"/>
        </w:trPr>
        <w:tc>
          <w:tcPr>
            <w:tcW w:w="4435" w:type="dxa"/>
            <w:tcBorders>
              <w:top w:val="nil"/>
              <w:left w:val="nil"/>
              <w:bottom w:val="single" w:sz="8" w:space="0" w:color="BCBEC0"/>
              <w:right w:val="nil"/>
            </w:tcBorders>
          </w:tcPr>
          <w:p w14:paraId="65889216" w14:textId="77777777" w:rsidR="004F66E8" w:rsidRDefault="00000000">
            <w:pPr>
              <w:spacing w:after="431" w:line="259" w:lineRule="auto"/>
              <w:ind w:left="59" w:firstLine="0"/>
            </w:pPr>
            <w:r>
              <w:rPr>
                <w:noProof/>
              </w:rPr>
              <w:drawing>
                <wp:anchor distT="0" distB="0" distL="114300" distR="114300" simplePos="0" relativeHeight="251663360" behindDoc="0" locked="0" layoutInCell="1" allowOverlap="0" wp14:anchorId="200E2A8E" wp14:editId="5A835A48">
                  <wp:simplePos x="0" y="0"/>
                  <wp:positionH relativeFrom="column">
                    <wp:posOffset>37213</wp:posOffset>
                  </wp:positionH>
                  <wp:positionV relativeFrom="paragraph">
                    <wp:posOffset>-330989</wp:posOffset>
                  </wp:positionV>
                  <wp:extent cx="853440" cy="853440"/>
                  <wp:effectExtent l="0" t="0" r="0" b="0"/>
                  <wp:wrapSquare wrapText="bothSides"/>
                  <wp:docPr id="825" name="Picture 825"/>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13"/>
                          <a:stretch>
                            <a:fillRect/>
                          </a:stretch>
                        </pic:blipFill>
                        <pic:spPr>
                          <a:xfrm>
                            <a:off x="0" y="0"/>
                            <a:ext cx="853440" cy="853440"/>
                          </a:xfrm>
                          <a:prstGeom prst="rect">
                            <a:avLst/>
                          </a:prstGeom>
                        </pic:spPr>
                      </pic:pic>
                    </a:graphicData>
                  </a:graphic>
                </wp:anchor>
              </w:drawing>
            </w:r>
            <w:r>
              <w:rPr>
                <w:sz w:val="20"/>
              </w:rPr>
              <w:t xml:space="preserve">Influence and Negotiate </w:t>
            </w:r>
          </w:p>
          <w:p w14:paraId="43593633" w14:textId="77777777" w:rsidR="004F66E8" w:rsidRDefault="00000000">
            <w:pPr>
              <w:spacing w:after="0" w:line="259" w:lineRule="auto"/>
              <w:ind w:left="59" w:firstLine="0"/>
            </w:pPr>
            <w:r>
              <w:rPr>
                <w:sz w:val="20"/>
              </w:rPr>
              <w:t xml:space="preserve"> </w:t>
            </w:r>
          </w:p>
        </w:tc>
        <w:tc>
          <w:tcPr>
            <w:tcW w:w="6317" w:type="dxa"/>
            <w:tcBorders>
              <w:top w:val="single" w:sz="8" w:space="0" w:color="BCBEC0"/>
              <w:left w:val="nil"/>
              <w:bottom w:val="single" w:sz="8" w:space="0" w:color="BCBEC0"/>
              <w:right w:val="nil"/>
            </w:tcBorders>
          </w:tcPr>
          <w:p w14:paraId="5081250F" w14:textId="77777777" w:rsidR="004F66E8" w:rsidRDefault="00000000">
            <w:pPr>
              <w:spacing w:after="0" w:line="259" w:lineRule="auto"/>
              <w:ind w:left="0" w:firstLine="0"/>
            </w:pPr>
            <w:r>
              <w:rPr>
                <w:sz w:val="20"/>
              </w:rPr>
              <w:t xml:space="preserve">Gain consensus and commitment from others, and </w:t>
            </w:r>
            <w:r>
              <w:rPr>
                <w:sz w:val="20"/>
              </w:rPr>
              <w:tab/>
              <w:t xml:space="preserve">Foundational resolve issues and conflicts </w:t>
            </w:r>
          </w:p>
        </w:tc>
      </w:tr>
      <w:tr w:rsidR="004F66E8" w14:paraId="57C7E03E" w14:textId="77777777">
        <w:trPr>
          <w:trHeight w:val="480"/>
        </w:trPr>
        <w:tc>
          <w:tcPr>
            <w:tcW w:w="4435" w:type="dxa"/>
            <w:tcBorders>
              <w:top w:val="single" w:sz="8" w:space="0" w:color="BCBEC0"/>
              <w:left w:val="nil"/>
              <w:bottom w:val="nil"/>
              <w:right w:val="nil"/>
            </w:tcBorders>
          </w:tcPr>
          <w:p w14:paraId="552F33FF" w14:textId="77777777" w:rsidR="004F66E8" w:rsidRDefault="00000000">
            <w:pPr>
              <w:spacing w:after="0" w:line="259" w:lineRule="auto"/>
              <w:ind w:left="0" w:right="48" w:firstLine="0"/>
              <w:jc w:val="center"/>
            </w:pPr>
            <w:r>
              <w:rPr>
                <w:sz w:val="20"/>
              </w:rPr>
              <w:t xml:space="preserve">Deliver Results </w:t>
            </w:r>
          </w:p>
        </w:tc>
        <w:tc>
          <w:tcPr>
            <w:tcW w:w="6317" w:type="dxa"/>
            <w:tcBorders>
              <w:top w:val="single" w:sz="8" w:space="0" w:color="BCBEC0"/>
              <w:left w:val="nil"/>
              <w:bottom w:val="single" w:sz="8" w:space="0" w:color="BCBEC0"/>
              <w:right w:val="nil"/>
            </w:tcBorders>
          </w:tcPr>
          <w:p w14:paraId="0EEA90F6" w14:textId="77777777" w:rsidR="004F66E8" w:rsidRDefault="00000000">
            <w:pPr>
              <w:spacing w:after="0" w:line="259" w:lineRule="auto"/>
              <w:ind w:left="0" w:firstLine="0"/>
            </w:pPr>
            <w:r>
              <w:rPr>
                <w:sz w:val="20"/>
              </w:rPr>
              <w:t xml:space="preserve">Achieve results through the efficient use of resources Foundational and a commitment to quality outcomes </w:t>
            </w:r>
          </w:p>
        </w:tc>
      </w:tr>
      <w:tr w:rsidR="004F66E8" w14:paraId="47F30C17" w14:textId="77777777">
        <w:trPr>
          <w:trHeight w:val="888"/>
        </w:trPr>
        <w:tc>
          <w:tcPr>
            <w:tcW w:w="4435" w:type="dxa"/>
            <w:tcBorders>
              <w:top w:val="nil"/>
              <w:left w:val="nil"/>
              <w:bottom w:val="single" w:sz="8" w:space="0" w:color="BCBEC0"/>
              <w:right w:val="nil"/>
            </w:tcBorders>
          </w:tcPr>
          <w:p w14:paraId="29F2912D" w14:textId="77777777" w:rsidR="004F66E8" w:rsidRDefault="00000000">
            <w:pPr>
              <w:spacing w:after="431" w:line="259" w:lineRule="auto"/>
              <w:ind w:left="59" w:firstLine="0"/>
            </w:pPr>
            <w:r>
              <w:rPr>
                <w:noProof/>
              </w:rPr>
              <w:drawing>
                <wp:anchor distT="0" distB="0" distL="114300" distR="114300" simplePos="0" relativeHeight="251664384" behindDoc="0" locked="0" layoutInCell="1" allowOverlap="0" wp14:anchorId="7C2B6E0B" wp14:editId="29299FCC">
                  <wp:simplePos x="0" y="0"/>
                  <wp:positionH relativeFrom="column">
                    <wp:posOffset>37213</wp:posOffset>
                  </wp:positionH>
                  <wp:positionV relativeFrom="paragraph">
                    <wp:posOffset>-329719</wp:posOffset>
                  </wp:positionV>
                  <wp:extent cx="853440" cy="853440"/>
                  <wp:effectExtent l="0" t="0" r="0" b="0"/>
                  <wp:wrapSquare wrapText="bothSides"/>
                  <wp:docPr id="827" name="Picture 827"/>
                  <wp:cNvGraphicFramePr/>
                  <a:graphic xmlns:a="http://schemas.openxmlformats.org/drawingml/2006/main">
                    <a:graphicData uri="http://schemas.openxmlformats.org/drawingml/2006/picture">
                      <pic:pic xmlns:pic="http://schemas.openxmlformats.org/drawingml/2006/picture">
                        <pic:nvPicPr>
                          <pic:cNvPr id="827" name="Picture 827"/>
                          <pic:cNvPicPr/>
                        </pic:nvPicPr>
                        <pic:blipFill>
                          <a:blip r:embed="rId14"/>
                          <a:stretch>
                            <a:fillRect/>
                          </a:stretch>
                        </pic:blipFill>
                        <pic:spPr>
                          <a:xfrm>
                            <a:off x="0" y="0"/>
                            <a:ext cx="853440" cy="853440"/>
                          </a:xfrm>
                          <a:prstGeom prst="rect">
                            <a:avLst/>
                          </a:prstGeom>
                        </pic:spPr>
                      </pic:pic>
                    </a:graphicData>
                  </a:graphic>
                </wp:anchor>
              </w:drawing>
            </w:r>
            <w:r>
              <w:rPr>
                <w:sz w:val="20"/>
              </w:rPr>
              <w:t xml:space="preserve">Think and Solve Problems </w:t>
            </w:r>
          </w:p>
          <w:p w14:paraId="59B83F57" w14:textId="77777777" w:rsidR="004F66E8" w:rsidRDefault="00000000">
            <w:pPr>
              <w:spacing w:after="0" w:line="259" w:lineRule="auto"/>
              <w:ind w:left="59" w:firstLine="0"/>
            </w:pPr>
            <w:r>
              <w:rPr>
                <w:sz w:val="20"/>
              </w:rPr>
              <w:t xml:space="preserve"> </w:t>
            </w:r>
          </w:p>
        </w:tc>
        <w:tc>
          <w:tcPr>
            <w:tcW w:w="6317" w:type="dxa"/>
            <w:tcBorders>
              <w:top w:val="single" w:sz="8" w:space="0" w:color="BCBEC0"/>
              <w:left w:val="nil"/>
              <w:bottom w:val="single" w:sz="8" w:space="0" w:color="BCBEC0"/>
              <w:right w:val="nil"/>
            </w:tcBorders>
          </w:tcPr>
          <w:p w14:paraId="0C62DE33" w14:textId="77777777" w:rsidR="004F66E8" w:rsidRDefault="00000000">
            <w:pPr>
              <w:spacing w:after="0" w:line="259" w:lineRule="auto"/>
              <w:ind w:left="0" w:firstLine="0"/>
            </w:pPr>
            <w:r>
              <w:rPr>
                <w:sz w:val="20"/>
              </w:rPr>
              <w:t xml:space="preserve">Think, analyse and consider the broader context to </w:t>
            </w:r>
            <w:r>
              <w:rPr>
                <w:sz w:val="20"/>
              </w:rPr>
              <w:tab/>
              <w:t xml:space="preserve">Foundational develop practical solutions </w:t>
            </w:r>
          </w:p>
        </w:tc>
      </w:tr>
      <w:tr w:rsidR="004F66E8" w14:paraId="673ADFBD" w14:textId="77777777">
        <w:trPr>
          <w:trHeight w:val="480"/>
        </w:trPr>
        <w:tc>
          <w:tcPr>
            <w:tcW w:w="4435" w:type="dxa"/>
            <w:tcBorders>
              <w:top w:val="single" w:sz="8" w:space="0" w:color="BCBEC0"/>
              <w:left w:val="nil"/>
              <w:bottom w:val="nil"/>
              <w:right w:val="nil"/>
            </w:tcBorders>
          </w:tcPr>
          <w:p w14:paraId="5223A5B9" w14:textId="77777777" w:rsidR="004F66E8" w:rsidRDefault="00000000">
            <w:pPr>
              <w:spacing w:after="0" w:line="259" w:lineRule="auto"/>
              <w:ind w:left="1464" w:firstLine="0"/>
            </w:pPr>
            <w:r>
              <w:rPr>
                <w:sz w:val="20"/>
              </w:rPr>
              <w:t xml:space="preserve">Finance </w:t>
            </w:r>
          </w:p>
        </w:tc>
        <w:tc>
          <w:tcPr>
            <w:tcW w:w="6317" w:type="dxa"/>
            <w:tcBorders>
              <w:top w:val="single" w:sz="8" w:space="0" w:color="BCBEC0"/>
              <w:left w:val="nil"/>
              <w:bottom w:val="single" w:sz="8" w:space="0" w:color="BCBEC0"/>
              <w:right w:val="nil"/>
            </w:tcBorders>
          </w:tcPr>
          <w:p w14:paraId="3C997C1B" w14:textId="77777777" w:rsidR="004F66E8" w:rsidRDefault="00000000">
            <w:pPr>
              <w:spacing w:after="0" w:line="259" w:lineRule="auto"/>
              <w:ind w:left="0" w:firstLine="0"/>
            </w:pPr>
            <w:r>
              <w:rPr>
                <w:sz w:val="20"/>
              </w:rPr>
              <w:t xml:space="preserve">Understand and apply financial processes to achieve Foundational value for money and minimise financial risk </w:t>
            </w:r>
          </w:p>
        </w:tc>
      </w:tr>
      <w:tr w:rsidR="004F66E8" w14:paraId="46B0C362" w14:textId="77777777">
        <w:trPr>
          <w:trHeight w:val="869"/>
        </w:trPr>
        <w:tc>
          <w:tcPr>
            <w:tcW w:w="4435" w:type="dxa"/>
            <w:tcBorders>
              <w:top w:val="nil"/>
              <w:left w:val="nil"/>
              <w:bottom w:val="single" w:sz="4" w:space="0" w:color="BCBEC0"/>
              <w:right w:val="nil"/>
            </w:tcBorders>
          </w:tcPr>
          <w:p w14:paraId="58A63DE2" w14:textId="77777777" w:rsidR="004F66E8" w:rsidRDefault="00000000">
            <w:pPr>
              <w:spacing w:after="0" w:line="259" w:lineRule="auto"/>
              <w:ind w:left="59" w:firstLine="0"/>
            </w:pPr>
            <w:r>
              <w:rPr>
                <w:noProof/>
              </w:rPr>
              <w:drawing>
                <wp:anchor distT="0" distB="0" distL="114300" distR="114300" simplePos="0" relativeHeight="251665408" behindDoc="0" locked="0" layoutInCell="1" allowOverlap="0" wp14:anchorId="3CE41C11" wp14:editId="1615928B">
                  <wp:simplePos x="0" y="0"/>
                  <wp:positionH relativeFrom="column">
                    <wp:posOffset>37213</wp:posOffset>
                  </wp:positionH>
                  <wp:positionV relativeFrom="paragraph">
                    <wp:posOffset>-331496</wp:posOffset>
                  </wp:positionV>
                  <wp:extent cx="845185" cy="845185"/>
                  <wp:effectExtent l="0" t="0" r="0" b="0"/>
                  <wp:wrapSquare wrapText="bothSides"/>
                  <wp:docPr id="829" name="Picture 829"/>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15"/>
                          <a:stretch>
                            <a:fillRect/>
                          </a:stretch>
                        </pic:blipFill>
                        <pic:spPr>
                          <a:xfrm>
                            <a:off x="0" y="0"/>
                            <a:ext cx="845185" cy="845185"/>
                          </a:xfrm>
                          <a:prstGeom prst="rect">
                            <a:avLst/>
                          </a:prstGeom>
                        </pic:spPr>
                      </pic:pic>
                    </a:graphicData>
                  </a:graphic>
                </wp:anchor>
              </w:drawing>
            </w:r>
            <w:r>
              <w:rPr>
                <w:sz w:val="20"/>
              </w:rPr>
              <w:t xml:space="preserve">Procurement and Contract Management </w:t>
            </w:r>
          </w:p>
        </w:tc>
        <w:tc>
          <w:tcPr>
            <w:tcW w:w="6317" w:type="dxa"/>
            <w:tcBorders>
              <w:top w:val="single" w:sz="8" w:space="0" w:color="BCBEC0"/>
              <w:left w:val="nil"/>
              <w:bottom w:val="single" w:sz="4" w:space="0" w:color="BCBEC0"/>
              <w:right w:val="nil"/>
            </w:tcBorders>
          </w:tcPr>
          <w:p w14:paraId="7CA0FA57" w14:textId="77777777" w:rsidR="004F66E8" w:rsidRDefault="00000000">
            <w:pPr>
              <w:spacing w:after="0" w:line="259" w:lineRule="auto"/>
              <w:ind w:left="0" w:right="276" w:firstLine="0"/>
            </w:pPr>
            <w:r>
              <w:rPr>
                <w:sz w:val="20"/>
              </w:rPr>
              <w:t xml:space="preserve">Understand and apply procurement processes to </w:t>
            </w:r>
            <w:r>
              <w:rPr>
                <w:sz w:val="20"/>
              </w:rPr>
              <w:tab/>
              <w:t xml:space="preserve">Foundational ensure effective purchasing and contract performance </w:t>
            </w:r>
          </w:p>
        </w:tc>
      </w:tr>
    </w:tbl>
    <w:p w14:paraId="0644501C" w14:textId="77777777" w:rsidR="004F66E8" w:rsidRDefault="00000000">
      <w:pPr>
        <w:spacing w:after="15" w:line="265" w:lineRule="auto"/>
        <w:ind w:left="4434" w:hanging="2971"/>
      </w:pPr>
      <w:r>
        <w:rPr>
          <w:noProof/>
        </w:rPr>
        <w:drawing>
          <wp:anchor distT="0" distB="0" distL="114300" distR="114300" simplePos="0" relativeHeight="251666432" behindDoc="0" locked="0" layoutInCell="1" allowOverlap="0" wp14:anchorId="54A39438" wp14:editId="227A0B40">
            <wp:simplePos x="0" y="0"/>
            <wp:positionH relativeFrom="column">
              <wp:posOffset>46357</wp:posOffset>
            </wp:positionH>
            <wp:positionV relativeFrom="paragraph">
              <wp:posOffset>-30302</wp:posOffset>
            </wp:positionV>
            <wp:extent cx="848995" cy="848995"/>
            <wp:effectExtent l="0" t="0" r="0" b="0"/>
            <wp:wrapSquare wrapText="bothSides"/>
            <wp:docPr id="823" name="Picture 823"/>
            <wp:cNvGraphicFramePr/>
            <a:graphic xmlns:a="http://schemas.openxmlformats.org/drawingml/2006/main">
              <a:graphicData uri="http://schemas.openxmlformats.org/drawingml/2006/picture">
                <pic:pic xmlns:pic="http://schemas.openxmlformats.org/drawingml/2006/picture">
                  <pic:nvPicPr>
                    <pic:cNvPr id="823" name="Picture 823"/>
                    <pic:cNvPicPr/>
                  </pic:nvPicPr>
                  <pic:blipFill>
                    <a:blip r:embed="rId11"/>
                    <a:stretch>
                      <a:fillRect/>
                    </a:stretch>
                  </pic:blipFill>
                  <pic:spPr>
                    <a:xfrm>
                      <a:off x="0" y="0"/>
                      <a:ext cx="848995" cy="848995"/>
                    </a:xfrm>
                    <a:prstGeom prst="rect">
                      <a:avLst/>
                    </a:prstGeom>
                  </pic:spPr>
                </pic:pic>
              </a:graphicData>
            </a:graphic>
          </wp:anchor>
        </w:drawing>
      </w:r>
      <w:r>
        <w:rPr>
          <w:sz w:val="20"/>
        </w:rPr>
        <w:t xml:space="preserve">Display Resilience and Courage Be open and honest, prepared to express your </w:t>
      </w:r>
      <w:r>
        <w:rPr>
          <w:sz w:val="20"/>
        </w:rPr>
        <w:tab/>
        <w:t xml:space="preserve">Foundational views, and willing to accept and commit to change </w:t>
      </w:r>
    </w:p>
    <w:p w14:paraId="05C1FCEB" w14:textId="77777777" w:rsidR="004F66E8" w:rsidRDefault="00000000">
      <w:pPr>
        <w:spacing w:before="50" w:after="0" w:line="259" w:lineRule="auto"/>
        <w:ind w:left="0" w:firstLine="0"/>
      </w:pPr>
      <w:r>
        <w:t xml:space="preserve"> </w:t>
      </w:r>
    </w:p>
    <w:sectPr w:rsidR="004F66E8">
      <w:footerReference w:type="even" r:id="rId16"/>
      <w:footerReference w:type="default" r:id="rId17"/>
      <w:footerReference w:type="first" r:id="rId18"/>
      <w:pgSz w:w="12240" w:h="15840"/>
      <w:pgMar w:top="662" w:right="722" w:bottom="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AFC2" w14:textId="77777777" w:rsidR="00052C30" w:rsidRDefault="00052C30">
      <w:pPr>
        <w:spacing w:after="0" w:line="240" w:lineRule="auto"/>
      </w:pPr>
      <w:r>
        <w:separator/>
      </w:r>
    </w:p>
  </w:endnote>
  <w:endnote w:type="continuationSeparator" w:id="0">
    <w:p w14:paraId="65569FCC" w14:textId="77777777" w:rsidR="00052C30" w:rsidRDefault="0005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D319" w14:textId="77777777" w:rsidR="004F66E8" w:rsidRDefault="00000000">
    <w:pPr>
      <w:tabs>
        <w:tab w:val="center" w:pos="5288"/>
      </w:tabs>
      <w:spacing w:after="33" w:line="259" w:lineRule="auto"/>
      <w:ind w:left="0" w:firstLine="0"/>
    </w:pPr>
    <w:r>
      <w:rPr>
        <w:noProof/>
      </w:rPr>
      <w:drawing>
        <wp:anchor distT="0" distB="0" distL="114300" distR="114300" simplePos="0" relativeHeight="251658240" behindDoc="0" locked="0" layoutInCell="1" allowOverlap="0" wp14:anchorId="7EB67288" wp14:editId="3854C35E">
          <wp:simplePos x="0" y="0"/>
          <wp:positionH relativeFrom="page">
            <wp:posOffset>6808468</wp:posOffset>
          </wp:positionH>
          <wp:positionV relativeFrom="page">
            <wp:posOffset>9440559</wp:posOffset>
          </wp:positionV>
          <wp:extent cx="431800" cy="451935"/>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stretch>
                    <a:fillRect/>
                  </a:stretch>
                </pic:blipFill>
                <pic:spPr>
                  <a:xfrm>
                    <a:off x="0" y="0"/>
                    <a:ext cx="431800" cy="451935"/>
                  </a:xfrm>
                  <a:prstGeom prst="rect">
                    <a:avLst/>
                  </a:prstGeom>
                </pic:spPr>
              </pic:pic>
            </a:graphicData>
          </a:graphic>
        </wp:anchor>
      </w:drawing>
    </w:r>
    <w:r>
      <w:rPr>
        <w:color w:val="928B81"/>
        <w:sz w:val="18"/>
      </w:rPr>
      <w:t xml:space="preserve">Role Description  </w:t>
    </w:r>
    <w:r>
      <w:rPr>
        <w:b/>
        <w:color w:val="928B81"/>
        <w:sz w:val="18"/>
      </w:rPr>
      <w:t>Assistant Project Officer</w:t>
    </w:r>
    <w:r>
      <w:t xml:space="preserve"> </w:t>
    </w:r>
    <w:r>
      <w:tab/>
    </w:r>
    <w:r>
      <w:fldChar w:fldCharType="begin"/>
    </w:r>
    <w:r>
      <w:instrText xml:space="preserve"> PAGE   \* MERGEFORMAT </w:instrText>
    </w:r>
    <w:r>
      <w:fldChar w:fldCharType="separate"/>
    </w:r>
    <w:r>
      <w:rPr>
        <w:color w:val="928B81"/>
        <w:sz w:val="18"/>
      </w:rPr>
      <w:t>2</w:t>
    </w:r>
    <w:r>
      <w:rPr>
        <w:color w:val="928B81"/>
        <w:sz w:val="18"/>
      </w:rPr>
      <w:fldChar w:fldCharType="end"/>
    </w:r>
    <w:r>
      <w:rPr>
        <w:color w:val="928B81"/>
      </w:rPr>
      <w:t xml:space="preserve"> </w:t>
    </w:r>
  </w:p>
  <w:p w14:paraId="2B37289F" w14:textId="77777777" w:rsidR="004F66E8" w:rsidRDefault="00000000">
    <w:pPr>
      <w:spacing w:after="0" w:line="216" w:lineRule="auto"/>
      <w:ind w:left="0" w:right="47"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552C" w14:textId="77777777" w:rsidR="004F66E8" w:rsidRDefault="00000000">
    <w:pPr>
      <w:tabs>
        <w:tab w:val="center" w:pos="5288"/>
      </w:tabs>
      <w:spacing w:after="33" w:line="259" w:lineRule="auto"/>
      <w:ind w:left="0" w:firstLine="0"/>
    </w:pPr>
    <w:r>
      <w:rPr>
        <w:noProof/>
      </w:rPr>
      <w:drawing>
        <wp:anchor distT="0" distB="0" distL="114300" distR="114300" simplePos="0" relativeHeight="251659264" behindDoc="0" locked="0" layoutInCell="1" allowOverlap="0" wp14:anchorId="26D7BFA5" wp14:editId="3DDFF642">
          <wp:simplePos x="0" y="0"/>
          <wp:positionH relativeFrom="page">
            <wp:posOffset>6808468</wp:posOffset>
          </wp:positionH>
          <wp:positionV relativeFrom="page">
            <wp:posOffset>9440559</wp:posOffset>
          </wp:positionV>
          <wp:extent cx="431800" cy="4519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stretch>
                    <a:fillRect/>
                  </a:stretch>
                </pic:blipFill>
                <pic:spPr>
                  <a:xfrm>
                    <a:off x="0" y="0"/>
                    <a:ext cx="431800" cy="451935"/>
                  </a:xfrm>
                  <a:prstGeom prst="rect">
                    <a:avLst/>
                  </a:prstGeom>
                </pic:spPr>
              </pic:pic>
            </a:graphicData>
          </a:graphic>
        </wp:anchor>
      </w:drawing>
    </w:r>
    <w:r>
      <w:rPr>
        <w:color w:val="928B81"/>
        <w:sz w:val="18"/>
      </w:rPr>
      <w:t xml:space="preserve">Role Description  </w:t>
    </w:r>
    <w:r>
      <w:rPr>
        <w:b/>
        <w:color w:val="928B81"/>
        <w:sz w:val="18"/>
      </w:rPr>
      <w:t>Assistant Project Officer</w:t>
    </w:r>
    <w:r>
      <w:t xml:space="preserve"> </w:t>
    </w:r>
    <w:r>
      <w:tab/>
    </w:r>
    <w:r>
      <w:fldChar w:fldCharType="begin"/>
    </w:r>
    <w:r>
      <w:instrText xml:space="preserve"> PAGE   \* MERGEFORMAT </w:instrText>
    </w:r>
    <w:r>
      <w:fldChar w:fldCharType="separate"/>
    </w:r>
    <w:r>
      <w:rPr>
        <w:color w:val="928B81"/>
        <w:sz w:val="18"/>
      </w:rPr>
      <w:t>2</w:t>
    </w:r>
    <w:r>
      <w:rPr>
        <w:color w:val="928B81"/>
        <w:sz w:val="18"/>
      </w:rPr>
      <w:fldChar w:fldCharType="end"/>
    </w:r>
    <w:r>
      <w:rPr>
        <w:color w:val="928B81"/>
      </w:rPr>
      <w:t xml:space="preserve"> </w:t>
    </w:r>
  </w:p>
  <w:p w14:paraId="16006C4D" w14:textId="77777777" w:rsidR="004F66E8" w:rsidRDefault="00000000">
    <w:pPr>
      <w:spacing w:after="0" w:line="216" w:lineRule="auto"/>
      <w:ind w:left="0" w:right="47"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FE5E" w14:textId="77777777" w:rsidR="004F66E8" w:rsidRDefault="004F66E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8886" w14:textId="77777777" w:rsidR="00052C30" w:rsidRDefault="00052C30">
      <w:pPr>
        <w:spacing w:after="0" w:line="240" w:lineRule="auto"/>
      </w:pPr>
      <w:r>
        <w:separator/>
      </w:r>
    </w:p>
  </w:footnote>
  <w:footnote w:type="continuationSeparator" w:id="0">
    <w:p w14:paraId="32BDD69E" w14:textId="77777777" w:rsidR="00052C30" w:rsidRDefault="00052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BE6"/>
    <w:multiLevelType w:val="hybridMultilevel"/>
    <w:tmpl w:val="2CF6271A"/>
    <w:lvl w:ilvl="0" w:tplc="5694D5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D687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2A837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567A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E6B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1ABC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AADB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850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0663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91393C"/>
    <w:multiLevelType w:val="hybridMultilevel"/>
    <w:tmpl w:val="EA1838A8"/>
    <w:lvl w:ilvl="0" w:tplc="146E0B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4F3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E283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AE2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CC46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42B0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70ED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FAC7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9841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8B4A2F"/>
    <w:multiLevelType w:val="hybridMultilevel"/>
    <w:tmpl w:val="4A527994"/>
    <w:lvl w:ilvl="0" w:tplc="C2DC2F18">
      <w:start w:val="1"/>
      <w:numFmt w:val="bullet"/>
      <w:lvlText w:val="•"/>
      <w:lvlJc w:val="left"/>
      <w:pPr>
        <w:ind w:left="4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443248">
      <w:start w:val="1"/>
      <w:numFmt w:val="bullet"/>
      <w:lvlText w:val="o"/>
      <w:lvlJc w:val="left"/>
      <w:pPr>
        <w:ind w:left="5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E45764">
      <w:start w:val="1"/>
      <w:numFmt w:val="bullet"/>
      <w:lvlText w:val="▪"/>
      <w:lvlJc w:val="left"/>
      <w:pPr>
        <w:ind w:left="6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FA111E">
      <w:start w:val="1"/>
      <w:numFmt w:val="bullet"/>
      <w:lvlText w:val="•"/>
      <w:lvlJc w:val="left"/>
      <w:pPr>
        <w:ind w:left="6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8A3808">
      <w:start w:val="1"/>
      <w:numFmt w:val="bullet"/>
      <w:lvlText w:val="o"/>
      <w:lvlJc w:val="left"/>
      <w:pPr>
        <w:ind w:left="7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7E4CC2">
      <w:start w:val="1"/>
      <w:numFmt w:val="bullet"/>
      <w:lvlText w:val="▪"/>
      <w:lvlJc w:val="left"/>
      <w:pPr>
        <w:ind w:left="8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545322">
      <w:start w:val="1"/>
      <w:numFmt w:val="bullet"/>
      <w:lvlText w:val="•"/>
      <w:lvlJc w:val="left"/>
      <w:pPr>
        <w:ind w:left="9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180854">
      <w:start w:val="1"/>
      <w:numFmt w:val="bullet"/>
      <w:lvlText w:val="o"/>
      <w:lvlJc w:val="left"/>
      <w:pPr>
        <w:ind w:left="9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CCBFA6">
      <w:start w:val="1"/>
      <w:numFmt w:val="bullet"/>
      <w:lvlText w:val="▪"/>
      <w:lvlJc w:val="left"/>
      <w:pPr>
        <w:ind w:left="10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706639"/>
    <w:multiLevelType w:val="hybridMultilevel"/>
    <w:tmpl w:val="D1CE499C"/>
    <w:lvl w:ilvl="0" w:tplc="788AB5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2C2BE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6AFA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EC14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AC00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8A325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E50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B0EC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A03A0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C5D579C"/>
    <w:multiLevelType w:val="hybridMultilevel"/>
    <w:tmpl w:val="A4246BCC"/>
    <w:lvl w:ilvl="0" w:tplc="F044FE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38E424">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E62BD2">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DE17A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6A086C">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0635C6">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E048DE">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ED46C">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D22C32">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D82E7F"/>
    <w:multiLevelType w:val="hybridMultilevel"/>
    <w:tmpl w:val="EBBA07D6"/>
    <w:lvl w:ilvl="0" w:tplc="2126F09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AB13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8225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124F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8CEEA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20E0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D47A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52FA1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ECD0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E5E01AB"/>
    <w:multiLevelType w:val="hybridMultilevel"/>
    <w:tmpl w:val="488A4968"/>
    <w:lvl w:ilvl="0" w:tplc="AD426C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1E06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06B0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500B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0C01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E63D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1EF7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A0AB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288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9E336D"/>
    <w:multiLevelType w:val="hybridMultilevel"/>
    <w:tmpl w:val="1C761E36"/>
    <w:lvl w:ilvl="0" w:tplc="87089E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E02B6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72163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4267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2220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48A0E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6A6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C5B0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E0A0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21285307">
    <w:abstractNumId w:val="4"/>
  </w:num>
  <w:num w:numId="2" w16cid:durableId="2090495713">
    <w:abstractNumId w:val="1"/>
  </w:num>
  <w:num w:numId="3" w16cid:durableId="342242415">
    <w:abstractNumId w:val="6"/>
  </w:num>
  <w:num w:numId="4" w16cid:durableId="830678991">
    <w:abstractNumId w:val="2"/>
  </w:num>
  <w:num w:numId="5" w16cid:durableId="478957859">
    <w:abstractNumId w:val="5"/>
  </w:num>
  <w:num w:numId="6" w16cid:durableId="506673128">
    <w:abstractNumId w:val="0"/>
  </w:num>
  <w:num w:numId="7" w16cid:durableId="1383208819">
    <w:abstractNumId w:val="3"/>
  </w:num>
  <w:num w:numId="8" w16cid:durableId="638731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E8"/>
    <w:rsid w:val="00052C30"/>
    <w:rsid w:val="004F66E8"/>
    <w:rsid w:val="00581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12AC"/>
  <w15:docId w15:val="{5C53B189-6750-4E75-9804-93FDE3F7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6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95"/>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122"/>
      <w:ind w:left="10" w:hanging="10"/>
      <w:outlineLvl w:val="1"/>
    </w:pPr>
    <w:rPr>
      <w:rFonts w:ascii="Arial" w:eastAsia="Arial" w:hAnsi="Arial" w:cs="Arial"/>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D6E71"/>
      <w:sz w:val="24"/>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9372</Characters>
  <Application>Microsoft Office Word</Application>
  <DocSecurity>0</DocSecurity>
  <Lines>78</Lines>
  <Paragraphs>21</Paragraphs>
  <ScaleCrop>false</ScaleCrop>
  <Company>Department of Planning, Industry, and Environment</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Cwyk</dc:creator>
  <cp:keywords/>
  <cp:lastModifiedBy>Sonya Charles</cp:lastModifiedBy>
  <cp:revision>2</cp:revision>
  <dcterms:created xsi:type="dcterms:W3CDTF">2023-03-16T01:47:00Z</dcterms:created>
  <dcterms:modified xsi:type="dcterms:W3CDTF">2023-03-16T01:47:00Z</dcterms:modified>
</cp:coreProperties>
</file>