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27" w:right="0" w:firstLine="0"/>
        <w:jc w:val="lef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4998427</wp:posOffset>
            </wp:positionH>
            <wp:positionV relativeFrom="paragraph">
              <wp:posOffset>52257</wp:posOffset>
            </wp:positionV>
            <wp:extent cx="2184438" cy="6727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38" cy="67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sz w:val="42"/>
        </w:rPr>
        <w:t>Role</w:t>
      </w:r>
      <w:r>
        <w:rPr>
          <w:spacing w:val="-16"/>
          <w:sz w:val="42"/>
        </w:rPr>
        <w:t> </w:t>
      </w:r>
      <w:r>
        <w:rPr>
          <w:spacing w:val="-10"/>
          <w:sz w:val="42"/>
        </w:rPr>
        <w:t>Description</w:t>
      </w:r>
    </w:p>
    <w:p>
      <w:pPr>
        <w:pStyle w:val="Title"/>
      </w:pPr>
      <w:r>
        <w:rPr>
          <w:spacing w:val="-10"/>
        </w:rPr>
        <w:t>Manager</w:t>
      </w:r>
      <w:r>
        <w:rPr>
          <w:spacing w:val="-18"/>
        </w:rPr>
        <w:t> </w:t>
      </w:r>
      <w:r>
        <w:rPr>
          <w:spacing w:val="-10"/>
        </w:rPr>
        <w:t>Floodplain</w:t>
      </w:r>
      <w:r>
        <w:rPr>
          <w:spacing w:val="-19"/>
        </w:rPr>
        <w:t> </w:t>
      </w:r>
      <w:r>
        <w:rPr>
          <w:spacing w:val="-9"/>
        </w:rPr>
        <w:t>Coordination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 w:after="1"/>
        <w:rPr>
          <w:rFonts w:ascii="Arial"/>
          <w:b/>
          <w:sz w:val="13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7275"/>
      </w:tblGrid>
      <w:tr>
        <w:trPr>
          <w:trHeight w:val="371" w:hRule="atLeast"/>
        </w:trPr>
        <w:tc>
          <w:tcPr>
            <w:tcW w:w="3328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3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275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93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0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0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Water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1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Negotiable</w:t>
            </w:r>
          </w:p>
        </w:tc>
      </w:tr>
      <w:tr>
        <w:trPr>
          <w:trHeight w:val="379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0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1"/>
                <w:sz w:val="20"/>
              </w:rPr>
              <w:t> </w:t>
            </w:r>
            <w:r>
              <w:rPr>
                <w:color w:val="FFFFFF"/>
                <w:sz w:val="20"/>
              </w:rPr>
              <w:t>11/12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Job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Family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0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Standard/Policy/Lead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1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132411</w:t>
            </w:r>
          </w:p>
        </w:tc>
      </w:tr>
      <w:tr>
        <w:trPr>
          <w:trHeight w:val="379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1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2119192</w:t>
            </w:r>
          </w:p>
        </w:tc>
      </w:tr>
      <w:tr>
        <w:trPr>
          <w:trHeight w:val="380" w:hRule="atLeast"/>
        </w:trPr>
        <w:tc>
          <w:tcPr>
            <w:tcW w:w="3328" w:type="dxa"/>
            <w:shd w:val="clear" w:color="auto" w:fill="00A88F"/>
          </w:tcPr>
          <w:p>
            <w:pPr>
              <w:pStyle w:val="TableParagraph"/>
              <w:spacing w:before="10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Approval</w:t>
            </w:r>
          </w:p>
        </w:tc>
        <w:tc>
          <w:tcPr>
            <w:tcW w:w="7275" w:type="dxa"/>
            <w:shd w:val="clear" w:color="auto" w:fill="00A88F"/>
          </w:tcPr>
          <w:p>
            <w:pPr>
              <w:pStyle w:val="TableParagraph"/>
              <w:spacing w:before="100"/>
              <w:ind w:left="769"/>
              <w:rPr>
                <w:sz w:val="20"/>
              </w:rPr>
            </w:pPr>
            <w:r>
              <w:rPr>
                <w:color w:val="FFFFFF"/>
                <w:sz w:val="20"/>
              </w:rPr>
              <w:t>April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2022</w:t>
            </w:r>
          </w:p>
        </w:tc>
      </w:tr>
      <w:tr>
        <w:trPr>
          <w:trHeight w:val="370" w:hRule="atLeast"/>
        </w:trPr>
        <w:tc>
          <w:tcPr>
            <w:tcW w:w="3328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Website</w:t>
            </w:r>
          </w:p>
        </w:tc>
        <w:tc>
          <w:tcPr>
            <w:tcW w:w="7275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101"/>
              <w:ind w:left="769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www.dpie.nsw.gov.au</w:t>
              </w:r>
            </w:hyperlink>
          </w:p>
        </w:tc>
      </w:tr>
    </w:tbl>
    <w:p>
      <w:pPr>
        <w:pStyle w:val="BodyText"/>
        <w:spacing w:before="9"/>
        <w:rPr>
          <w:rFonts w:ascii="Arial"/>
          <w:b/>
          <w:sz w:val="42"/>
        </w:rPr>
      </w:pPr>
    </w:p>
    <w:p>
      <w:pPr>
        <w:pStyle w:val="Heading1"/>
        <w:spacing w:before="1"/>
      </w:pPr>
      <w:r>
        <w:rPr/>
        <w:t>Agency</w:t>
      </w:r>
      <w:r>
        <w:rPr>
          <w:spacing w:val="-2"/>
        </w:rPr>
        <w:t> </w:t>
      </w:r>
      <w:r>
        <w:rPr/>
        <w:t>overview</w:t>
      </w: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pStyle w:val="BodyText"/>
        <w:spacing w:before="93"/>
        <w:ind w:left="120" w:right="202"/>
      </w:pPr>
      <w:r>
        <w:rPr>
          <w:color w:val="111111"/>
        </w:rPr>
        <w:t>Our vision is to create thriving environments, communities and economies for the people of New South Wales.</w:t>
      </w:r>
      <w:r>
        <w:rPr>
          <w:color w:val="111111"/>
          <w:spacing w:val="-59"/>
        </w:rPr>
        <w:t> </w:t>
      </w:r>
      <w:r>
        <w:rPr>
          <w:color w:val="111111"/>
        </w:rPr>
        <w:t>We focus on some of the biggest issues facing our state. We deliver sustainable water resource and</w:t>
      </w:r>
      <w:r>
        <w:rPr>
          <w:color w:val="111111"/>
          <w:spacing w:val="1"/>
        </w:rPr>
        <w:t> </w:t>
      </w:r>
      <w:r>
        <w:rPr>
          <w:color w:val="111111"/>
        </w:rPr>
        <w:t>environment management, secure our energy supply, oversee our planning system, maximise community</w:t>
      </w:r>
      <w:r>
        <w:rPr>
          <w:color w:val="111111"/>
          <w:spacing w:val="1"/>
        </w:rPr>
        <w:t> </w:t>
      </w:r>
      <w:r>
        <w:rPr>
          <w:color w:val="111111"/>
        </w:rPr>
        <w:t>benefit from government land and property, and create the conditions for a prosperous state. We strive to be a</w:t>
      </w:r>
      <w:r>
        <w:rPr>
          <w:color w:val="111111"/>
          <w:spacing w:val="-59"/>
        </w:rPr>
        <w:t> </w:t>
      </w:r>
      <w:r>
        <w:rPr>
          <w:color w:val="111111"/>
        </w:rPr>
        <w:t>high-performing, world-class public service organisation that celebrates and reflects the full diversity of the</w:t>
      </w:r>
      <w:r>
        <w:rPr>
          <w:color w:val="111111"/>
          <w:spacing w:val="1"/>
        </w:rPr>
        <w:t> </w:t>
      </w:r>
      <w:r>
        <w:rPr>
          <w:color w:val="111111"/>
        </w:rPr>
        <w:t>community we serve and seeks to embed Aboriginal cultural awareness and knowledge throughout the</w:t>
      </w:r>
      <w:r>
        <w:rPr>
          <w:color w:val="111111"/>
          <w:spacing w:val="1"/>
        </w:rPr>
        <w:t> </w:t>
      </w:r>
      <w:r>
        <w:rPr>
          <w:color w:val="111111"/>
          <w:w w:val="100"/>
        </w:rPr>
        <w:t>d</w:t>
      </w:r>
      <w:r>
        <w:rPr>
          <w:color w:val="111111"/>
          <w:spacing w:val="-1"/>
          <w:w w:val="100"/>
        </w:rPr>
        <w:t>e</w:t>
      </w:r>
      <w:r>
        <w:rPr>
          <w:color w:val="111111"/>
          <w:w w:val="100"/>
        </w:rPr>
        <w:t>p</w:t>
      </w:r>
      <w:r>
        <w:rPr>
          <w:color w:val="111111"/>
          <w:spacing w:val="-1"/>
          <w:w w:val="100"/>
        </w:rPr>
        <w:t>a</w:t>
      </w:r>
      <w:r>
        <w:rPr>
          <w:color w:val="111111"/>
          <w:w w:val="100"/>
        </w:rPr>
        <w:t>r</w:t>
      </w:r>
      <w:r>
        <w:rPr>
          <w:color w:val="111111"/>
          <w:spacing w:val="-2"/>
          <w:w w:val="100"/>
        </w:rPr>
        <w:t>t</w:t>
      </w:r>
      <w:r>
        <w:rPr>
          <w:color w:val="111111"/>
          <w:w w:val="100"/>
        </w:rPr>
        <w:t>m</w:t>
      </w:r>
      <w:r>
        <w:rPr>
          <w:color w:val="111111"/>
          <w:w w:val="100"/>
        </w:rPr>
        <w:t>e</w:t>
      </w:r>
      <w:r>
        <w:rPr>
          <w:color w:val="111111"/>
          <w:spacing w:val="-1"/>
          <w:w w:val="100"/>
        </w:rPr>
        <w:t>n</w:t>
      </w:r>
      <w:r>
        <w:rPr>
          <w:color w:val="111111"/>
          <w:spacing w:val="-2"/>
          <w:w w:val="100"/>
        </w:rPr>
        <w:t>t</w:t>
      </w:r>
      <w:r>
        <w:rPr>
          <w:color w:val="111111"/>
          <w:spacing w:val="1"/>
          <w:w w:val="100"/>
        </w:rPr>
        <w:t>.</w:t>
      </w:r>
      <w:r>
        <w:rPr>
          <w:w w:val="20"/>
        </w:rPr>
        <w:t> 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20" w:right="114"/>
      </w:pPr>
      <w:r>
        <w:rPr/>
        <w:t>The Water Group leads the NSW Government in providing confidence to communities and stakeholders with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transparent</w:t>
      </w:r>
      <w:r>
        <w:rPr>
          <w:spacing w:val="-3"/>
        </w:rPr>
        <w:t> </w:t>
      </w:r>
      <w:r>
        <w:rPr/>
        <w:t>stewardship</w:t>
      </w:r>
      <w:r>
        <w:rPr>
          <w:spacing w:val="-1"/>
        </w:rPr>
        <w:t> </w:t>
      </w:r>
      <w:r>
        <w:rPr/>
        <w:t>of water</w:t>
      </w:r>
      <w:r>
        <w:rPr>
          <w:spacing w:val="-3"/>
        </w:rPr>
        <w:t> </w:t>
      </w:r>
      <w:r>
        <w:rPr/>
        <w:t>resources, provision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reforms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sustainable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t</w:t>
      </w:r>
      <w:r>
        <w:rPr>
          <w:w w:val="100"/>
        </w:rPr>
        <w:t>hy</w:t>
      </w:r>
      <w:r>
        <w:rPr/>
        <w:t> </w:t>
      </w:r>
      <w:r>
        <w:rPr>
          <w:w w:val="100"/>
        </w:rPr>
        <w:t>env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n</w:t>
      </w:r>
      <w:r>
        <w:rPr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s,</w:t>
      </w:r>
      <w:r>
        <w:rPr>
          <w:spacing w:val="-1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no</w:t>
      </w:r>
      <w:r>
        <w:rPr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/>
        <w:t> </w:t>
      </w:r>
      <w:r>
        <w:rPr>
          <w:spacing w:val="-1"/>
          <w:w w:val="100"/>
        </w:rPr>
        <w:t>an</w:t>
      </w:r>
      <w:r>
        <w:rPr>
          <w:w w:val="100"/>
        </w:rPr>
        <w:t>d</w:t>
      </w:r>
      <w:r>
        <w:rPr>
          <w:spacing w:val="-2"/>
        </w:rPr>
        <w:t> </w:t>
      </w:r>
      <w:r>
        <w:rPr>
          <w:w w:val="100"/>
        </w:rPr>
        <w:t>soc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etie</w:t>
      </w:r>
      <w:r>
        <w:rPr>
          <w:w w:val="100"/>
        </w:rPr>
        <w:t>s</w:t>
      </w:r>
      <w:r>
        <w:rPr>
          <w:spacing w:val="1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cr</w:t>
      </w:r>
      <w:r>
        <w:rPr>
          <w:spacing w:val="-1"/>
          <w:w w:val="100"/>
        </w:rPr>
        <w:t>os</w:t>
      </w:r>
      <w:r>
        <w:rPr>
          <w:w w:val="100"/>
        </w:rPr>
        <w:t>s</w:t>
      </w:r>
      <w:r>
        <w:rPr>
          <w:spacing w:val="-2"/>
        </w:rPr>
        <w:t> 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W</w:t>
      </w:r>
      <w:r>
        <w:rPr>
          <w:spacing w:val="1"/>
          <w:w w:val="100"/>
        </w:rPr>
        <w:t>.</w:t>
      </w:r>
      <w:r>
        <w:rPr>
          <w:w w:val="20"/>
        </w:rPr>
        <w:t> </w:t>
      </w:r>
    </w:p>
    <w:p>
      <w:pPr>
        <w:pStyle w:val="Heading1"/>
        <w:spacing w:before="201"/>
      </w:pPr>
      <w:r>
        <w:rPr/>
        <w:t>Primary</w:t>
      </w:r>
      <w:r>
        <w:rPr>
          <w:spacing w:val="-3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role</w:t>
      </w:r>
    </w:p>
    <w:p>
      <w:pPr>
        <w:pStyle w:val="BodyText"/>
        <w:spacing w:line="278" w:lineRule="auto" w:before="243"/>
        <w:ind w:left="120" w:right="420"/>
      </w:pPr>
      <w:r>
        <w:rPr/>
        <w:t>Lead a team in the coordination and implementation of evidence-based strategic policy and legislative</w:t>
      </w:r>
      <w:r>
        <w:rPr>
          <w:spacing w:val="1"/>
        </w:rPr>
        <w:t> </w:t>
      </w:r>
      <w:r>
        <w:rPr/>
        <w:t>frameworks for floodplain management. The role liaises extensively with other teams within the Division and</w:t>
      </w:r>
      <w:r>
        <w:rPr>
          <w:spacing w:val="-59"/>
        </w:rPr>
        <w:t> </w:t>
      </w:r>
      <w:r>
        <w:rPr/>
        <w:t>state</w:t>
      </w:r>
      <w:r>
        <w:rPr>
          <w:spacing w:val="-3"/>
        </w:rPr>
        <w:t> </w:t>
      </w:r>
      <w:r>
        <w:rPr/>
        <w:t>government</w:t>
      </w:r>
      <w:r>
        <w:rPr>
          <w:spacing w:val="2"/>
        </w:rPr>
        <w:t> </w:t>
      </w:r>
      <w:r>
        <w:rPr/>
        <w:t>agencies.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Key</w:t>
      </w:r>
      <w:r>
        <w:rPr>
          <w:spacing w:val="-3"/>
        </w:rPr>
        <w:t> </w:t>
      </w:r>
      <w:r>
        <w:rPr/>
        <w:t>accountabilities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120" w:after="0"/>
        <w:ind w:left="840" w:right="328" w:hanging="361"/>
        <w:jc w:val="left"/>
        <w:rPr>
          <w:sz w:val="22"/>
        </w:rPr>
      </w:pPr>
      <w:r>
        <w:rPr>
          <w:sz w:val="22"/>
        </w:rPr>
        <w:t>Coordinate the delivery of quality, evidence-based analysis including problem identification, economic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environmental</w:t>
      </w:r>
      <w:r>
        <w:rPr>
          <w:spacing w:val="-1"/>
          <w:sz w:val="22"/>
        </w:rPr>
        <w:t> </w:t>
      </w:r>
      <w:r>
        <w:rPr>
          <w:sz w:val="22"/>
        </w:rPr>
        <w:t>options</w:t>
      </w:r>
      <w:r>
        <w:rPr>
          <w:spacing w:val="1"/>
          <w:sz w:val="22"/>
        </w:rPr>
        <w:t> </w:t>
      </w:r>
      <w:r>
        <w:rPr>
          <w:sz w:val="22"/>
        </w:rPr>
        <w:t>analysis,</w:t>
      </w:r>
      <w:r>
        <w:rPr>
          <w:spacing w:val="-2"/>
          <w:sz w:val="22"/>
        </w:rPr>
        <w:t> </w:t>
      </w:r>
      <w:r>
        <w:rPr>
          <w:sz w:val="22"/>
        </w:rPr>
        <w:t>evaluation strategies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public consultation.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5" w:after="0"/>
        <w:ind w:left="840" w:right="778" w:hanging="361"/>
        <w:jc w:val="left"/>
        <w:rPr>
          <w:sz w:val="22"/>
        </w:rPr>
      </w:pPr>
      <w:r>
        <w:rPr>
          <w:sz w:val="22"/>
        </w:rPr>
        <w:t>Assist the stewarding of documents through cabinet and parliamentary processes to successfully</w:t>
      </w:r>
      <w:r>
        <w:rPr>
          <w:spacing w:val="-59"/>
          <w:sz w:val="22"/>
        </w:rPr>
        <w:t> </w:t>
      </w:r>
      <w:r>
        <w:rPr>
          <w:sz w:val="22"/>
        </w:rPr>
        <w:t>manage</w:t>
      </w:r>
      <w:r>
        <w:rPr>
          <w:spacing w:val="-2"/>
          <w:sz w:val="22"/>
        </w:rPr>
        <w:t> </w:t>
      </w:r>
      <w:r>
        <w:rPr>
          <w:sz w:val="22"/>
        </w:rPr>
        <w:t>the end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end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2" w:after="0"/>
        <w:ind w:left="840" w:right="213" w:hanging="361"/>
        <w:jc w:val="left"/>
        <w:rPr>
          <w:sz w:val="22"/>
        </w:rPr>
      </w:pPr>
      <w:r>
        <w:rPr>
          <w:sz w:val="22"/>
        </w:rPr>
        <w:t>Manage the delivery of program implementation, including monitoring and reporting to senior</w:t>
      </w:r>
      <w:r>
        <w:rPr>
          <w:spacing w:val="1"/>
          <w:sz w:val="22"/>
        </w:rPr>
        <w:t> </w:t>
      </w:r>
      <w:r>
        <w:rPr>
          <w:sz w:val="22"/>
        </w:rPr>
        <w:t>management to ensure that floodplain management projects are delivered to meet funding, contractual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strategic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spacing w:after="0" w:line="273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849" w:top="500" w:bottom="1040" w:left="600" w:right="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79" w:after="0"/>
        <w:ind w:left="840" w:right="218" w:hanging="361"/>
        <w:jc w:val="left"/>
        <w:rPr>
          <w:sz w:val="22"/>
        </w:rPr>
      </w:pPr>
      <w:r>
        <w:rPr>
          <w:sz w:val="22"/>
        </w:rPr>
        <w:t>Provide thoughtful, consistent and pragmatic management of scope change and scope creep, advising</w:t>
      </w:r>
      <w:r>
        <w:rPr>
          <w:spacing w:val="-60"/>
          <w:sz w:val="22"/>
        </w:rPr>
        <w:t> </w:t>
      </w:r>
      <w:r>
        <w:rPr>
          <w:sz w:val="22"/>
        </w:rPr>
        <w:t>users and</w:t>
      </w:r>
      <w:r>
        <w:rPr>
          <w:spacing w:val="-2"/>
          <w:sz w:val="22"/>
        </w:rPr>
        <w:t> </w:t>
      </w:r>
      <w:r>
        <w:rPr>
          <w:sz w:val="22"/>
        </w:rPr>
        <w:t>senior</w:t>
      </w:r>
      <w:r>
        <w:rPr>
          <w:spacing w:val="-2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potential</w:t>
      </w:r>
      <w:r>
        <w:rPr>
          <w:spacing w:val="-1"/>
          <w:sz w:val="22"/>
        </w:rPr>
        <w:t> </w:t>
      </w:r>
      <w:r>
        <w:rPr>
          <w:sz w:val="22"/>
        </w:rPr>
        <w:t>governance,</w:t>
      </w:r>
      <w:r>
        <w:rPr>
          <w:spacing w:val="2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risk issues.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7" w:after="0"/>
        <w:ind w:left="840" w:right="832" w:hanging="361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2"/>
          <w:sz w:val="22"/>
        </w:rPr>
        <w:t> </w:t>
      </w:r>
      <w:r>
        <w:rPr>
          <w:sz w:val="22"/>
        </w:rPr>
        <w:t>systems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robust</w:t>
      </w:r>
      <w:r>
        <w:rPr>
          <w:spacing w:val="-2"/>
          <w:sz w:val="22"/>
        </w:rPr>
        <w:t> </w:t>
      </w:r>
      <w:r>
        <w:rPr>
          <w:sz w:val="22"/>
        </w:rPr>
        <w:t>comprehensive</w:t>
      </w:r>
      <w:r>
        <w:rPr>
          <w:spacing w:val="-2"/>
          <w:sz w:val="22"/>
        </w:rPr>
        <w:t> </w:t>
      </w:r>
      <w:r>
        <w:rPr>
          <w:sz w:val="22"/>
        </w:rPr>
        <w:t>reports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documents,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withstand</w:t>
      </w:r>
      <w:r>
        <w:rPr>
          <w:spacing w:val="-3"/>
          <w:sz w:val="22"/>
        </w:rPr>
        <w:t> </w:t>
      </w:r>
      <w:r>
        <w:rPr>
          <w:sz w:val="22"/>
        </w:rPr>
        <w:t>expert</w:t>
      </w:r>
      <w:r>
        <w:rPr>
          <w:spacing w:val="-58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scrutiny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recommended policies and proposed</w:t>
      </w:r>
      <w:r>
        <w:rPr>
          <w:spacing w:val="-3"/>
          <w:sz w:val="22"/>
        </w:rPr>
        <w:t> </w:t>
      </w:r>
      <w:r>
        <w:rPr>
          <w:sz w:val="22"/>
        </w:rPr>
        <w:t>intervention</w:t>
      </w:r>
      <w:r>
        <w:rPr>
          <w:spacing w:val="-2"/>
          <w:sz w:val="22"/>
        </w:rPr>
        <w:t> </w:t>
      </w:r>
      <w:r>
        <w:rPr>
          <w:sz w:val="22"/>
        </w:rPr>
        <w:t>measures.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6" w:after="0"/>
        <w:ind w:left="840" w:right="498" w:hanging="361"/>
        <w:jc w:val="left"/>
        <w:rPr>
          <w:sz w:val="22"/>
        </w:rPr>
      </w:pPr>
      <w:r>
        <w:rPr>
          <w:sz w:val="22"/>
        </w:rPr>
        <w:t>Maintain awareness of emerging policy issues, nationally and internationally, and the approaches of</w:t>
      </w:r>
      <w:r>
        <w:rPr>
          <w:spacing w:val="-59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jurisdictions.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2" w:after="0"/>
        <w:ind w:left="840" w:right="143" w:hanging="361"/>
        <w:jc w:val="left"/>
        <w:rPr>
          <w:sz w:val="22"/>
        </w:rPr>
      </w:pPr>
      <w:r>
        <w:rPr>
          <w:sz w:val="22"/>
        </w:rPr>
        <w:t>Foster strong links with key central agencies, stakeholders, academic institutions and other jurisdictions</w:t>
      </w:r>
      <w:r>
        <w:rPr>
          <w:spacing w:val="-59"/>
          <w:sz w:val="22"/>
        </w:rPr>
        <w:t> </w:t>
      </w:r>
      <w:r>
        <w:rPr>
          <w:sz w:val="22"/>
        </w:rPr>
        <w:t>to ensure the Division is developing best practice and relevant policy solutions, leveraging a whole of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approach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reducing</w:t>
      </w:r>
      <w:r>
        <w:rPr>
          <w:spacing w:val="-3"/>
          <w:sz w:val="22"/>
        </w:rPr>
        <w:t> </w:t>
      </w:r>
      <w:r>
        <w:rPr>
          <w:sz w:val="22"/>
        </w:rPr>
        <w:t>red</w:t>
      </w:r>
      <w:r>
        <w:rPr>
          <w:spacing w:val="-2"/>
          <w:sz w:val="22"/>
        </w:rPr>
        <w:t> </w:t>
      </w:r>
      <w:r>
        <w:rPr>
          <w:sz w:val="22"/>
        </w:rPr>
        <w:t>tape,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industry impediments.</w:t>
      </w:r>
    </w:p>
    <w:p>
      <w:pPr>
        <w:pStyle w:val="Heading1"/>
        <w:spacing w:before="204"/>
      </w:pPr>
      <w:r>
        <w:rPr/>
        <w:t>Key</w:t>
      </w:r>
      <w:r>
        <w:rPr>
          <w:spacing w:val="-5"/>
        </w:rPr>
        <w:t> </w:t>
      </w:r>
      <w:r>
        <w:rPr/>
        <w:t>challenges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245" w:after="0"/>
        <w:ind w:left="840" w:right="158" w:hanging="361"/>
        <w:jc w:val="left"/>
        <w:rPr>
          <w:sz w:val="22"/>
        </w:rPr>
      </w:pPr>
      <w:r>
        <w:rPr>
          <w:sz w:val="22"/>
        </w:rPr>
        <w:t>Effectively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1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extensive</w:t>
      </w:r>
      <w:r>
        <w:rPr>
          <w:spacing w:val="-2"/>
          <w:sz w:val="22"/>
        </w:rPr>
        <w:t> </w:t>
      </w:r>
      <w:r>
        <w:rPr>
          <w:sz w:val="22"/>
        </w:rPr>
        <w:t>range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information, legislation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settings</w:t>
      </w:r>
      <w:r>
        <w:rPr>
          <w:spacing w:val="-58"/>
          <w:sz w:val="22"/>
        </w:rPr>
        <w:t> </w:t>
      </w:r>
      <w:r>
        <w:rPr>
          <w:sz w:val="22"/>
        </w:rPr>
        <w:t>affecting NSW and making recommendations on a range of complex and/or politically sensitive</w:t>
      </w:r>
      <w:r>
        <w:rPr>
          <w:spacing w:val="1"/>
          <w:sz w:val="22"/>
        </w:rPr>
        <w:t> </w:t>
      </w:r>
      <w:r>
        <w:rPr>
          <w:sz w:val="22"/>
        </w:rPr>
        <w:t>alternatives.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2" w:after="0"/>
        <w:ind w:left="840" w:right="691" w:hanging="361"/>
        <w:jc w:val="left"/>
        <w:rPr>
          <w:sz w:val="22"/>
        </w:rPr>
      </w:pPr>
      <w:r>
        <w:rPr>
          <w:sz w:val="22"/>
        </w:rPr>
        <w:t>Undertaking relationship management at a senior level with government agencies and negotiating</w:t>
      </w:r>
      <w:r>
        <w:rPr>
          <w:spacing w:val="-59"/>
          <w:sz w:val="22"/>
        </w:rPr>
        <w:t> </w:t>
      </w:r>
      <w:r>
        <w:rPr>
          <w:sz w:val="22"/>
        </w:rPr>
        <w:t>whole-of-Government</w:t>
      </w:r>
      <w:r>
        <w:rPr>
          <w:spacing w:val="-2"/>
          <w:sz w:val="22"/>
        </w:rPr>
        <w:t> </w:t>
      </w:r>
      <w:r>
        <w:rPr>
          <w:sz w:val="22"/>
        </w:rPr>
        <w:t>positions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association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agencies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stakeholders.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2" w:after="0"/>
        <w:ind w:left="840" w:right="440" w:hanging="361"/>
        <w:jc w:val="left"/>
        <w:rPr>
          <w:sz w:val="22"/>
        </w:rPr>
      </w:pPr>
      <w:r>
        <w:rPr>
          <w:sz w:val="22"/>
        </w:rPr>
        <w:t>Establishing</w:t>
      </w:r>
      <w:r>
        <w:rPr>
          <w:spacing w:val="-3"/>
          <w:sz w:val="22"/>
        </w:rPr>
        <w:t> </w:t>
      </w:r>
      <w:r>
        <w:rPr>
          <w:sz w:val="22"/>
        </w:rPr>
        <w:t>rigorous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development,</w:t>
      </w:r>
      <w:r>
        <w:rPr>
          <w:spacing w:val="-3"/>
          <w:sz w:val="22"/>
        </w:rPr>
        <w:t> </w:t>
      </w:r>
      <w:r>
        <w:rPr>
          <w:sz w:val="22"/>
        </w:rPr>
        <w:t>managing</w:t>
      </w:r>
      <w:r>
        <w:rPr>
          <w:spacing w:val="-3"/>
          <w:sz w:val="22"/>
        </w:rPr>
        <w:t> </w:t>
      </w:r>
      <w:r>
        <w:rPr>
          <w:sz w:val="22"/>
        </w:rPr>
        <w:t>multiple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</w:t>
      </w:r>
      <w:r>
        <w:rPr>
          <w:sz w:val="22"/>
        </w:rPr>
        <w:t>issues,</w:t>
      </w:r>
      <w:r>
        <w:rPr>
          <w:spacing w:val="-58"/>
          <w:sz w:val="22"/>
        </w:rPr>
        <w:t> </w:t>
      </w:r>
      <w:r>
        <w:rPr>
          <w:sz w:val="22"/>
        </w:rPr>
        <w:t>implementing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reviewing systems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methodologies.</w:t>
      </w:r>
    </w:p>
    <w:p>
      <w:pPr>
        <w:pStyle w:val="Heading1"/>
        <w:spacing w:before="202"/>
      </w:pPr>
      <w:r>
        <w:rPr/>
        <w:t>Key</w:t>
      </w:r>
      <w:r>
        <w:rPr>
          <w:spacing w:val="-3"/>
        </w:rPr>
        <w:t> </w:t>
      </w:r>
      <w:r>
        <w:rPr/>
        <w:t>relationships</w:t>
      </w:r>
    </w:p>
    <w:p>
      <w:pPr>
        <w:pStyle w:val="BodyText"/>
        <w:spacing w:before="4"/>
        <w:rPr>
          <w:rFonts w:ascii="Arial"/>
          <w:b/>
          <w:sz w:val="1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6824"/>
      </w:tblGrid>
      <w:tr>
        <w:trPr>
          <w:trHeight w:val="359" w:hRule="atLeast"/>
        </w:trPr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68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361" w:hRule="atLeast"/>
        </w:trPr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93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  <w:tc>
          <w:tcPr>
            <w:tcW w:w="68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59" w:hRule="atLeast"/>
        </w:trPr>
        <w:tc>
          <w:tcPr>
            <w:tcW w:w="3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0"/>
              <w:ind w:left="72"/>
              <w:rPr>
                <w:sz w:val="20"/>
              </w:rPr>
            </w:pPr>
            <w:r>
              <w:rPr>
                <w:sz w:val="20"/>
              </w:rPr>
              <w:t>Manager/Director</w:t>
            </w:r>
          </w:p>
        </w:tc>
        <w:tc>
          <w:tcPr>
            <w:tcW w:w="6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12" w:val="left" w:leader="none"/>
                <w:tab w:pos="613" w:val="left" w:leader="none"/>
              </w:tabs>
              <w:spacing w:line="240" w:lineRule="auto" w:before="77" w:after="0"/>
              <w:ind w:left="61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Advising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robust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drive strategic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reforms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2" w:val="left" w:leader="none"/>
                <w:tab w:pos="613" w:val="left" w:leader="none"/>
              </w:tabs>
              <w:spacing w:line="288" w:lineRule="auto" w:before="74" w:after="0"/>
              <w:ind w:left="613" w:right="366" w:hanging="360"/>
              <w:jc w:val="left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objective,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evidence-based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coordination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2" w:val="left" w:leader="none"/>
                <w:tab w:pos="613" w:val="left" w:leader="none"/>
              </w:tabs>
              <w:spacing w:line="290" w:lineRule="auto" w:before="30" w:after="0"/>
              <w:ind w:left="613" w:right="177" w:hanging="360"/>
              <w:jc w:val="left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matter experts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policy advice and recommendations to support organisational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initiatives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2" w:val="left" w:leader="none"/>
                <w:tab w:pos="613" w:val="left" w:leader="none"/>
              </w:tabs>
              <w:spacing w:line="240" w:lineRule="auto" w:before="28" w:after="0"/>
              <w:ind w:left="61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Providing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responses</w:t>
            </w:r>
          </w:p>
        </w:tc>
      </w:tr>
      <w:tr>
        <w:trPr>
          <w:trHeight w:val="2961" w:hRule="atLeast"/>
        </w:trPr>
        <w:tc>
          <w:tcPr>
            <w:tcW w:w="37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auto"/>
              <w:ind w:left="177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Director,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Strategies;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Executive Director, Water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</w:tc>
        <w:tc>
          <w:tcPr>
            <w:tcW w:w="6824" w:type="dxa"/>
            <w:tcBorders>
              <w:top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12" w:val="left" w:leader="none"/>
                <w:tab w:pos="613" w:val="left" w:leader="none"/>
              </w:tabs>
              <w:spacing w:line="290" w:lineRule="auto" w:before="74" w:after="0"/>
              <w:ind w:left="613" w:right="289" w:hanging="360"/>
              <w:jc w:val="left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briefs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that inform development of high level policy advice and 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implementation.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12" w:val="left" w:leader="none"/>
                <w:tab w:pos="613" w:val="left" w:leader="none"/>
              </w:tabs>
              <w:spacing w:line="292" w:lineRule="auto" w:before="28" w:after="0"/>
              <w:ind w:left="613" w:right="341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 advice and guidance pertaining to the analysis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of strategies, policies and legislative frameworks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emergent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contentious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12" w:val="left" w:leader="none"/>
                <w:tab w:pos="613" w:val="left" w:leader="none"/>
              </w:tabs>
              <w:spacing w:line="285" w:lineRule="auto" w:before="22" w:after="0"/>
              <w:ind w:left="613" w:right="349" w:hanging="360"/>
              <w:jc w:val="left"/>
              <w:rPr>
                <w:sz w:val="20"/>
              </w:rPr>
            </w:pPr>
            <w:r>
              <w:rPr>
                <w:sz w:val="20"/>
              </w:rPr>
              <w:t>Collaborating closely on strategy development, business planning,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briefs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management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</w:p>
          <w:p>
            <w:pPr>
              <w:pStyle w:val="TableParagraph"/>
              <w:spacing w:before="7"/>
              <w:ind w:left="613"/>
              <w:rPr>
                <w:sz w:val="20"/>
              </w:rPr>
            </w:pP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</w:tc>
      </w:tr>
      <w:tr>
        <w:trPr>
          <w:trHeight w:val="378" w:hRule="atLeast"/>
        </w:trPr>
        <w:tc>
          <w:tcPr>
            <w:tcW w:w="3780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spacing w:before="11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  <w:tc>
          <w:tcPr>
            <w:tcW w:w="6824" w:type="dxa"/>
            <w:tcBorders>
              <w:bottom w:val="single" w:sz="8" w:space="0" w:color="000000"/>
            </w:tcBorders>
            <w:shd w:val="clear" w:color="auto" w:fill="BBBD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0" w:hRule="atLeast"/>
        </w:trPr>
        <w:tc>
          <w:tcPr>
            <w:tcW w:w="3780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line="292" w:lineRule="auto" w:before="88"/>
              <w:ind w:left="72" w:right="375"/>
              <w:rPr>
                <w:sz w:val="20"/>
              </w:rPr>
            </w:pPr>
            <w:r>
              <w:rPr>
                <w:sz w:val="20"/>
              </w:rPr>
              <w:t>Treasury, Department of Premier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Cabinet and other State and federal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 agencies; local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6824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12" w:val="left" w:leader="none"/>
                <w:tab w:pos="613" w:val="left" w:leader="none"/>
              </w:tabs>
              <w:spacing w:line="290" w:lineRule="auto" w:before="74" w:after="0"/>
              <w:ind w:left="613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identification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risks, to develop concepts and negotiate research and program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priorities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2" w:val="left" w:leader="none"/>
                <w:tab w:pos="613" w:val="left" w:leader="none"/>
              </w:tabs>
              <w:spacing w:line="280" w:lineRule="exact" w:before="5" w:after="0"/>
              <w:ind w:left="613" w:right="367" w:hanging="360"/>
              <w:jc w:val="left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 advice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advocate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settings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</w:tc>
      </w:tr>
    </w:tbl>
    <w:p>
      <w:pPr>
        <w:spacing w:after="0" w:line="280" w:lineRule="exact"/>
        <w:jc w:val="left"/>
        <w:rPr>
          <w:sz w:val="20"/>
        </w:rPr>
        <w:sectPr>
          <w:footerReference w:type="default" r:id="rId8"/>
          <w:pgSz w:w="12240" w:h="15840"/>
          <w:pgMar w:footer="447" w:header="0" w:top="640" w:bottom="640" w:left="600" w:right="600"/>
          <w:pgNumType w:start="2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5"/>
        <w:gridCol w:w="6852"/>
      </w:tblGrid>
      <w:tr>
        <w:trPr>
          <w:trHeight w:val="359" w:hRule="atLeast"/>
        </w:trPr>
        <w:tc>
          <w:tcPr>
            <w:tcW w:w="3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Who</w:t>
            </w:r>
          </w:p>
        </w:tc>
        <w:tc>
          <w:tcPr>
            <w:tcW w:w="6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90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Why</w:t>
            </w:r>
          </w:p>
        </w:tc>
      </w:tr>
      <w:tr>
        <w:trPr>
          <w:trHeight w:val="921" w:hRule="atLeast"/>
        </w:trPr>
        <w:tc>
          <w:tcPr>
            <w:tcW w:w="3745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spacing w:line="292" w:lineRule="auto" w:before="90"/>
              <w:ind w:left="66" w:right="273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leaders,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academics,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analysts</w:t>
            </w:r>
          </w:p>
        </w:tc>
        <w:tc>
          <w:tcPr>
            <w:tcW w:w="6852" w:type="dxa"/>
            <w:tcBorders>
              <w:top w:val="single" w:sz="8" w:space="0" w:color="00000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42" w:val="left" w:leader="none"/>
                <w:tab w:pos="643" w:val="left" w:leader="none"/>
              </w:tabs>
              <w:spacing w:line="240" w:lineRule="auto" w:before="77" w:after="0"/>
              <w:ind w:left="64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emerging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initiatives,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markets,</w:t>
            </w:r>
          </w:p>
          <w:p>
            <w:pPr>
              <w:pStyle w:val="TableParagraph"/>
              <w:spacing w:line="280" w:lineRule="exact" w:before="13"/>
              <w:ind w:left="642" w:right="329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sectors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NSW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supporting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concepts</w:t>
            </w:r>
          </w:p>
        </w:tc>
      </w:tr>
    </w:tbl>
    <w:p>
      <w:pPr>
        <w:spacing w:before="101"/>
        <w:ind w:left="12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Role</w:t>
      </w:r>
      <w:r>
        <w:rPr>
          <w:rFonts w:ascii="Arial"/>
          <w:b/>
          <w:spacing w:val="-3"/>
          <w:sz w:val="26"/>
        </w:rPr>
        <w:t> </w:t>
      </w:r>
      <w:r>
        <w:rPr>
          <w:rFonts w:ascii="Arial"/>
          <w:b/>
          <w:sz w:val="26"/>
        </w:rPr>
        <w:t>dimensions</w:t>
      </w:r>
    </w:p>
    <w:p>
      <w:pPr>
        <w:pStyle w:val="Heading2"/>
        <w:spacing w:before="121"/>
      </w:pPr>
      <w:r>
        <w:rPr>
          <w:color w:val="6C6D70"/>
        </w:rPr>
        <w:t>Decision making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1" w:lineRule="auto" w:before="119" w:after="0"/>
        <w:ind w:left="840" w:right="742" w:hanging="361"/>
        <w:jc w:val="left"/>
        <w:rPr>
          <w:sz w:val="22"/>
        </w:rPr>
      </w:pPr>
      <w:r>
        <w:rPr>
          <w:sz w:val="22"/>
        </w:rPr>
        <w:t>Determines implementation priorities and direction on floodplain management issues across DPE</w:t>
      </w:r>
      <w:r>
        <w:rPr>
          <w:spacing w:val="-59"/>
          <w:sz w:val="22"/>
        </w:rPr>
        <w:t> </w:t>
      </w:r>
      <w:r>
        <w:rPr>
          <w:sz w:val="22"/>
        </w:rPr>
        <w:t>Water.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7" w:after="0"/>
        <w:ind w:left="840" w:right="0" w:hanging="361"/>
        <w:jc w:val="left"/>
        <w:rPr>
          <w:sz w:val="22"/>
        </w:rPr>
      </w:pPr>
      <w:r>
        <w:rPr>
          <w:sz w:val="22"/>
        </w:rPr>
        <w:t>Contributes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decisions with</w:t>
      </w:r>
      <w:r>
        <w:rPr>
          <w:spacing w:val="-3"/>
          <w:sz w:val="22"/>
        </w:rPr>
        <w:t> </w:t>
      </w:r>
      <w:r>
        <w:rPr>
          <w:sz w:val="22"/>
        </w:rPr>
        <w:t>regard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 policy advice.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73" w:lineRule="auto" w:before="36" w:after="0"/>
        <w:ind w:left="840" w:right="634" w:hanging="361"/>
        <w:jc w:val="left"/>
        <w:rPr>
          <w:sz w:val="22"/>
        </w:rPr>
      </w:pPr>
      <w:r>
        <w:rPr>
          <w:sz w:val="22"/>
        </w:rPr>
        <w:t>Ensures all documents, reports, ministerial correspondence, policy proposals and submissions are</w:t>
      </w:r>
      <w:r>
        <w:rPr>
          <w:spacing w:val="-59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within required timeframes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 a</w:t>
      </w:r>
      <w:r>
        <w:rPr>
          <w:spacing w:val="-2"/>
          <w:sz w:val="22"/>
        </w:rPr>
        <w:t> </w:t>
      </w:r>
      <w:r>
        <w:rPr>
          <w:sz w:val="22"/>
        </w:rPr>
        <w:t>high standard.</w:t>
      </w:r>
    </w:p>
    <w:p>
      <w:pPr>
        <w:pStyle w:val="Heading2"/>
        <w:spacing w:before="202"/>
      </w:pPr>
      <w:r>
        <w:rPr>
          <w:color w:val="6C6D70"/>
        </w:rPr>
        <w:t>Reporting line</w:t>
      </w:r>
    </w:p>
    <w:p>
      <w:pPr>
        <w:pStyle w:val="BodyText"/>
        <w:spacing w:before="122"/>
        <w:ind w:left="120"/>
      </w:pPr>
      <w:r>
        <w:rPr/>
        <w:t>Director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>
          <w:color w:val="6C6D70"/>
        </w:rPr>
        <w:t>Direct</w:t>
      </w:r>
      <w:r>
        <w:rPr>
          <w:color w:val="6C6D70"/>
          <w:spacing w:val="-1"/>
        </w:rPr>
        <w:t> </w:t>
      </w:r>
      <w:r>
        <w:rPr>
          <w:color w:val="6C6D70"/>
        </w:rPr>
        <w:t>reports</w:t>
      </w:r>
    </w:p>
    <w:p>
      <w:pPr>
        <w:pStyle w:val="BodyText"/>
        <w:spacing w:before="122"/>
        <w:ind w:left="120"/>
      </w:pPr>
      <w:r>
        <w:rPr/>
        <w:t>Team of</w:t>
      </w:r>
      <w:r>
        <w:rPr>
          <w:spacing w:val="2"/>
        </w:rPr>
        <w:t> </w:t>
      </w:r>
      <w:r>
        <w:rPr/>
        <w:t>6</w:t>
      </w:r>
      <w:r>
        <w:rPr>
          <w:spacing w:val="-2"/>
        </w:rPr>
        <w:t> </w:t>
      </w:r>
      <w:r>
        <w:rPr/>
        <w:t>– 10</w:t>
      </w:r>
      <w:r>
        <w:rPr>
          <w:spacing w:val="-3"/>
        </w:rPr>
        <w:t> </w:t>
      </w:r>
      <w:r>
        <w:rPr/>
        <w:t>staff.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>
          <w:color w:val="6C6D70"/>
        </w:rPr>
        <w:t>Budget/Expenditure</w:t>
      </w:r>
    </w:p>
    <w:p>
      <w:pPr>
        <w:pStyle w:val="BodyText"/>
        <w:spacing w:before="122"/>
        <w:ind w:left="120"/>
      </w:pPr>
      <w:r>
        <w:rPr/>
        <w:t>In-line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delegations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</w:pPr>
      <w:r>
        <w:rPr/>
        <w:t>Capabilities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role</w:t>
      </w:r>
    </w:p>
    <w:p>
      <w:pPr>
        <w:pStyle w:val="BodyText"/>
        <w:spacing w:line="276" w:lineRule="auto" w:before="118"/>
        <w:ind w:left="120" w:right="114"/>
      </w:pPr>
      <w:r>
        <w:rPr/>
        <w:t>The </w:t>
      </w:r>
      <w:hyperlink r:id="rId9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> </w:t>
        </w:r>
      </w:hyperlink>
      <w:r>
        <w:rPr/>
        <w:t>describes the capabilities (knowledge, skills and abilities) needed to</w:t>
      </w:r>
      <w:r>
        <w:rPr>
          <w:spacing w:val="1"/>
        </w:rPr>
        <w:t> </w:t>
      </w:r>
      <w:r>
        <w:rPr/>
        <w:t>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 where</w:t>
      </w:r>
      <w:r>
        <w:rPr>
          <w:spacing w:val="-59"/>
        </w:rPr>
        <w:t> </w:t>
      </w:r>
      <w:r>
        <w:rPr/>
        <w:t>relevant,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 provide an</w:t>
      </w:r>
      <w:r>
        <w:rPr>
          <w:spacing w:val="-3"/>
        </w:rPr>
        <w:t> </w:t>
      </w:r>
      <w:r>
        <w:rPr/>
        <w:t>understanding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capabilities needed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role.</w:t>
      </w:r>
    </w:p>
    <w:p>
      <w:pPr>
        <w:spacing w:before="204"/>
        <w:ind w:left="1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capabilities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separated</w:t>
      </w:r>
      <w:r>
        <w:rPr>
          <w:spacing w:val="-4"/>
          <w:sz w:val="22"/>
        </w:rPr>
        <w:t> </w:t>
      </w:r>
      <w:r>
        <w:rPr>
          <w:sz w:val="22"/>
        </w:rPr>
        <w:t>into </w:t>
      </w:r>
      <w:r>
        <w:rPr>
          <w:rFonts w:ascii="Arial"/>
          <w:b/>
          <w:sz w:val="22"/>
        </w:rPr>
        <w:t>focus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capabilities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complementary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capabilities</w:t>
      </w:r>
      <w:r>
        <w:rPr>
          <w:sz w:val="22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/>
        <w:t>Focus</w:t>
      </w:r>
      <w:r>
        <w:rPr>
          <w:spacing w:val="-3"/>
        </w:rPr>
        <w:t> </w:t>
      </w:r>
      <w:r>
        <w:rPr/>
        <w:t>capabilities</w:t>
      </w:r>
    </w:p>
    <w:p>
      <w:pPr>
        <w:pStyle w:val="BodyText"/>
        <w:spacing w:line="276" w:lineRule="auto" w:before="120"/>
        <w:ind w:left="120" w:right="640"/>
      </w:pPr>
      <w:r>
        <w:rPr>
          <w:rFonts w:ascii="Arial"/>
          <w:i/>
        </w:rPr>
        <w:t>Focus capabilities </w:t>
      </w:r>
      <w:r>
        <w:rPr/>
        <w:t>are the capabilities considered the most important for effective performance of the role.</w:t>
      </w:r>
      <w:r>
        <w:rPr>
          <w:spacing w:val="-59"/>
        </w:rPr>
        <w:t> </w:t>
      </w:r>
      <w:r>
        <w:rPr/>
        <w:t>These</w:t>
      </w:r>
      <w:r>
        <w:rPr>
          <w:spacing w:val="-1"/>
        </w:rPr>
        <w:t> </w:t>
      </w:r>
      <w:r>
        <w:rPr/>
        <w:t>capabilities will be 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recruitment.</w:t>
      </w:r>
    </w:p>
    <w:p>
      <w:pPr>
        <w:pStyle w:val="BodyText"/>
        <w:spacing w:line="276" w:lineRule="auto" w:before="62"/>
        <w:ind w:left="120" w:right="187"/>
      </w:pPr>
      <w:r>
        <w:rPr/>
        <w:t>The focus capabilities for this role are shown below with a brief explanation of what each capability covers and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describing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behaviours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at each level.</w:t>
      </w:r>
    </w:p>
    <w:p>
      <w:pPr>
        <w:spacing w:after="0" w:line="276" w:lineRule="auto"/>
        <w:sectPr>
          <w:pgSz w:w="12240" w:h="15840"/>
          <w:pgMar w:header="0" w:footer="447" w:top="720" w:bottom="980" w:left="600" w:right="600"/>
        </w:sect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2938"/>
        <w:gridCol w:w="4786"/>
        <w:gridCol w:w="1599"/>
      </w:tblGrid>
      <w:tr>
        <w:trPr>
          <w:trHeight w:val="359" w:hRule="atLeast"/>
        </w:trPr>
        <w:tc>
          <w:tcPr>
            <w:tcW w:w="10754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36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FOCUS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431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1"/>
              <w:ind w:left="55" w:right="3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938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3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786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3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599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83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3397" w:hRule="atLeast"/>
        </w:trPr>
        <w:tc>
          <w:tcPr>
            <w:tcW w:w="14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"/>
              </w:rPr>
            </w:pPr>
          </w:p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862" cy="806862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62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2" w:lineRule="auto" w:before="80"/>
              <w:ind w:left="30" w:right="7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Display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Resilience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Courage</w:t>
            </w:r>
          </w:p>
          <w:p>
            <w:pPr>
              <w:pStyle w:val="TableParagraph"/>
              <w:spacing w:line="292" w:lineRule="auto" w:before="39"/>
              <w:ind w:left="30" w:right="174"/>
              <w:rPr>
                <w:sz w:val="20"/>
              </w:rPr>
            </w:pPr>
            <w:r>
              <w:rPr>
                <w:sz w:val="20"/>
              </w:rPr>
              <w:t>Be open and honest, prepared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 express your views,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786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90" w:lineRule="auto" w:before="28" w:after="0"/>
              <w:ind w:left="424" w:right="1028" w:hanging="360"/>
              <w:jc w:val="left"/>
              <w:rPr>
                <w:sz w:val="20"/>
              </w:rPr>
            </w:pPr>
            <w:r>
              <w:rPr>
                <w:sz w:val="20"/>
              </w:rPr>
              <w:t>Remain composed and calm and 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constructively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highly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unpredictable environments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32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 advice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strong</w:t>
            </w:r>
          </w:p>
          <w:p>
            <w:pPr>
              <w:pStyle w:val="TableParagraph"/>
              <w:spacing w:before="47"/>
              <w:ind w:left="424"/>
              <w:rPr>
                <w:sz w:val="20"/>
              </w:rPr>
            </w:pPr>
            <w:r>
              <w:rPr>
                <w:sz w:val="20"/>
              </w:rPr>
              <w:t>contrary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views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88" w:lineRule="auto" w:before="38" w:after="0"/>
              <w:ind w:left="424" w:right="250" w:hanging="360"/>
              <w:jc w:val="left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criticism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thoughtful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considered way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88" w:lineRule="auto" w:before="0" w:after="0"/>
              <w:ind w:left="424" w:right="207" w:hanging="360"/>
              <w:jc w:val="left"/>
              <w:rPr>
                <w:sz w:val="20"/>
              </w:rPr>
            </w:pPr>
            <w:r>
              <w:rPr>
                <w:sz w:val="20"/>
              </w:rPr>
              <w:t>Welcome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challenges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raising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difficult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85" w:lineRule="auto" w:before="0" w:after="0"/>
              <w:ind w:left="424" w:right="49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 effective strategies and show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decisiveness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emotionally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charged</w:t>
            </w:r>
          </w:p>
          <w:p>
            <w:pPr>
              <w:pStyle w:val="TableParagraph"/>
              <w:tabs>
                <w:tab w:pos="6384" w:val="left" w:leader="none"/>
              </w:tabs>
              <w:ind w:left="-2963" w:right="-1613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situations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difficult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or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controversial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issues</w:t>
              <w:tab/>
            </w:r>
          </w:p>
        </w:tc>
        <w:tc>
          <w:tcPr>
            <w:tcW w:w="15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280" w:hRule="atLeast"/>
        </w:trPr>
        <w:tc>
          <w:tcPr>
            <w:tcW w:w="14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  <w:vMerge w:val="restart"/>
          </w:tcPr>
          <w:p>
            <w:pPr>
              <w:pStyle w:val="TableParagraph"/>
              <w:spacing w:before="65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Integrity</w:t>
            </w:r>
          </w:p>
          <w:p>
            <w:pPr>
              <w:pStyle w:val="TableParagraph"/>
              <w:spacing w:line="292" w:lineRule="auto" w:before="89"/>
              <w:ind w:left="30" w:right="52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uphold and promote the public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4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before="24"/>
              <w:ind w:left="5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3351" w:hRule="atLeast"/>
        </w:trPr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290" w:lineRule="auto" w:before="11" w:after="0"/>
              <w:ind w:left="424" w:right="129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professional way and encourage others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232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professionally 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47"/>
              <w:ind w:left="424"/>
              <w:rPr>
                <w:sz w:val="20"/>
              </w:rPr>
            </w:pPr>
            <w:r>
              <w:rPr>
                <w:sz w:val="20"/>
              </w:rPr>
              <w:t>integrity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4" w:val="left" w:leader="none"/>
                <w:tab w:pos="425" w:val="left" w:leader="none"/>
              </w:tabs>
              <w:spacing w:line="288" w:lineRule="auto" w:before="37" w:after="0"/>
              <w:ind w:left="424" w:right="395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example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5" w:val="left" w:leader="none"/>
              </w:tabs>
              <w:spacing w:line="290" w:lineRule="auto" w:before="0" w:after="0"/>
              <w:ind w:left="424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Ensure that others are aware of and understand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framework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5" w:val="left" w:leader="none"/>
              </w:tabs>
              <w:spacing w:line="232" w:lineRule="exact" w:before="0" w:after="0"/>
              <w:ind w:left="42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 misconduct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illegal</w:t>
            </w:r>
          </w:p>
          <w:p>
            <w:pPr>
              <w:pStyle w:val="TableParagraph"/>
              <w:tabs>
                <w:tab w:pos="6384" w:val="left" w:leader="none"/>
              </w:tabs>
              <w:spacing w:line="227" w:lineRule="exact" w:before="39"/>
              <w:ind w:left="-4370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                        </w:t>
            </w:r>
            <w:r>
              <w:rPr>
                <w:spacing w:val="1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inappropriate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behaviour</w:t>
              <w:tab/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9" w:hRule="atLeast"/>
        </w:trPr>
        <w:tc>
          <w:tcPr>
            <w:tcW w:w="143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0291" cy="810291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91" cy="81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TableParagraph"/>
              <w:spacing w:line="312" w:lineRule="auto" w:before="93"/>
              <w:ind w:left="30" w:right="26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Communicate Effectively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clearly,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respond</w:t>
            </w:r>
          </w:p>
          <w:p>
            <w:pPr>
              <w:pStyle w:val="TableParagraph"/>
              <w:spacing w:line="214" w:lineRule="exact"/>
              <w:ind w:left="30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88" w:lineRule="auto" w:before="39" w:after="0"/>
              <w:ind w:left="424" w:right="572" w:hanging="360"/>
              <w:jc w:val="left"/>
              <w:rPr>
                <w:sz w:val="20"/>
              </w:rPr>
            </w:pPr>
            <w:r>
              <w:rPr>
                <w:sz w:val="20"/>
              </w:rPr>
              <w:t>Present with credibility, engage diverse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audiences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88" w:lineRule="auto" w:before="0" w:after="0"/>
              <w:ind w:left="424" w:right="450" w:hanging="360"/>
              <w:jc w:val="left"/>
              <w:rPr>
                <w:sz w:val="20"/>
              </w:rPr>
            </w:pPr>
            <w:r>
              <w:rPr>
                <w:sz w:val="20"/>
              </w:rPr>
              <w:t>Translate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concisely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audiences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85" w:lineRule="auto" w:before="0" w:after="0"/>
              <w:ind w:left="424" w:right="285" w:hanging="360"/>
              <w:jc w:val="lef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discussion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debate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4" w:val="left" w:leader="none"/>
                <w:tab w:pos="425" w:val="left" w:leader="none"/>
              </w:tabs>
              <w:spacing w:line="288" w:lineRule="auto" w:before="0" w:after="0"/>
              <w:ind w:left="424" w:right="284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90" w:lineRule="auto" w:before="0" w:after="0"/>
              <w:ind w:left="424" w:right="272" w:hanging="360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involve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understanding and responding to multiple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divergent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viewpoints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33" w:lineRule="exact" w:before="0" w:after="0"/>
              <w:ind w:left="42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diverse</w:t>
            </w:r>
          </w:p>
          <w:p>
            <w:pPr>
              <w:pStyle w:val="TableParagraph"/>
              <w:spacing w:before="13"/>
              <w:ind w:left="424"/>
              <w:jc w:val="both"/>
              <w:rPr>
                <w:sz w:val="20"/>
              </w:rPr>
            </w:pPr>
            <w:r>
              <w:rPr>
                <w:sz w:val="20"/>
              </w:rPr>
              <w:t>audiences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40" w:lineRule="auto" w:before="38" w:after="0"/>
              <w:ind w:left="42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Adjust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style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approach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optimise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240" w:lineRule="auto" w:before="33" w:after="0"/>
              <w:ind w:left="424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fluently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persuasively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English</w:t>
            </w:r>
          </w:p>
          <w:p>
            <w:pPr>
              <w:pStyle w:val="TableParagraph"/>
              <w:tabs>
                <w:tab w:pos="6384" w:val="left" w:leader="none"/>
              </w:tabs>
              <w:spacing w:before="49"/>
              <w:ind w:left="-2963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1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in a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range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of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styles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formats</w:t>
              <w:tab/>
            </w:r>
          </w:p>
        </w:tc>
        <w:tc>
          <w:tcPr>
            <w:tcW w:w="1599" w:type="dxa"/>
          </w:tcPr>
          <w:p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1111" w:hRule="atLeast"/>
        </w:trPr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before="75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Commit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478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24" w:val="left" w:leader="none"/>
                <w:tab w:pos="425" w:val="left" w:leader="none"/>
              </w:tabs>
              <w:spacing w:line="288" w:lineRule="auto" w:before="20" w:after="0"/>
              <w:ind w:left="424" w:right="426" w:hanging="360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customer-focused services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4" w:val="left" w:leader="none"/>
                <w:tab w:pos="425" w:val="left" w:leader="none"/>
              </w:tabs>
              <w:spacing w:line="234" w:lineRule="exact" w:before="0" w:after="0"/>
              <w:ind w:left="42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tabs>
                <w:tab w:pos="6384" w:val="left" w:leader="none"/>
              </w:tabs>
              <w:spacing w:line="217" w:lineRule="exact" w:before="50"/>
              <w:ind w:left="-4370" w:right="-1613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BBBDC0"/>
              </w:rPr>
              <w:t> </w:t>
            </w:r>
            <w:r>
              <w:rPr>
                <w:rFonts w:ascii="Times New Roman" w:hAnsi="Times New Roman"/>
                <w:sz w:val="20"/>
                <w:u w:val="single" w:color="BBBDC0"/>
              </w:rPr>
              <w:t>                                                                                              </w:t>
            </w:r>
            <w:r>
              <w:rPr>
                <w:rFonts w:ascii="Times New Roman" w:hAnsi="Times New Roman"/>
                <w:spacing w:val="-6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customer’s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point</w:t>
            </w:r>
            <w:r>
              <w:rPr>
                <w:spacing w:val="-6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of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view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needs</w:t>
              <w:tab/>
            </w:r>
          </w:p>
        </w:tc>
        <w:tc>
          <w:tcPr>
            <w:tcW w:w="1599" w:type="dxa"/>
          </w:tcPr>
          <w:p>
            <w:pPr>
              <w:pStyle w:val="TableParagraph"/>
              <w:spacing w:before="34"/>
              <w:ind w:left="50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7" w:top="1020" w:bottom="640" w:left="600" w:right="600"/>
        </w:sect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2966"/>
        <w:gridCol w:w="4773"/>
        <w:gridCol w:w="1584"/>
      </w:tblGrid>
      <w:tr>
        <w:trPr>
          <w:trHeight w:val="3119" w:hRule="atLeast"/>
        </w:trPr>
        <w:tc>
          <w:tcPr>
            <w:tcW w:w="1431" w:type="dxa"/>
            <w:tcBorders>
              <w:top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top w:val="single" w:sz="8" w:space="0" w:color="BBBDC0"/>
            </w:tcBorders>
          </w:tcPr>
          <w:p>
            <w:pPr>
              <w:pStyle w:val="TableParagraph"/>
              <w:spacing w:line="292" w:lineRule="auto" w:before="49"/>
              <w:ind w:left="30" w:right="25"/>
              <w:rPr>
                <w:sz w:val="20"/>
              </w:rPr>
            </w:pPr>
            <w:r>
              <w:rPr>
                <w:sz w:val="20"/>
              </w:rPr>
              <w:t>Provide customer-focused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 sector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4773" w:type="dxa"/>
            <w:tcBorders>
              <w:top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96" w:val="left" w:leader="none"/>
                <w:tab w:pos="397" w:val="left" w:leader="none"/>
              </w:tabs>
              <w:spacing w:line="288" w:lineRule="auto" w:before="36" w:after="0"/>
              <w:ind w:left="396" w:right="331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measure 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44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6" w:val="left" w:leader="none"/>
                <w:tab w:pos="397" w:val="left" w:leader="none"/>
              </w:tabs>
              <w:spacing w:line="290" w:lineRule="auto" w:before="0" w:after="0"/>
              <w:ind w:left="396" w:right="110" w:hanging="360"/>
              <w:jc w:val="left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cooperate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external stakeholders to improve outcomes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6" w:val="left" w:leader="none"/>
                <w:tab w:pos="397" w:val="left" w:leader="none"/>
              </w:tabs>
              <w:spacing w:line="232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customers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before="28"/>
              <w:ind w:left="396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expertise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6" w:val="left" w:leader="none"/>
                <w:tab w:pos="397" w:val="left" w:leader="none"/>
              </w:tabs>
              <w:spacing w:line="240" w:lineRule="auto" w:before="37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Connect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tabs>
                <w:tab w:pos="6356" w:val="left" w:leader="none"/>
              </w:tabs>
              <w:spacing w:before="49"/>
              <w:ind w:left="-2991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within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the</w:t>
            </w:r>
            <w:r>
              <w:rPr>
                <w:spacing w:val="-4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community</w:t>
              <w:tab/>
            </w:r>
          </w:p>
        </w:tc>
        <w:tc>
          <w:tcPr>
            <w:tcW w:w="1584" w:type="dxa"/>
            <w:tcBorders>
              <w:top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4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vMerge w:val="restart"/>
          </w:tcPr>
          <w:p>
            <w:pPr>
              <w:pStyle w:val="TableParagraph"/>
              <w:spacing w:line="312" w:lineRule="auto" w:before="72"/>
              <w:ind w:left="30" w:right="33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Influence and Negotiate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Gain consensus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4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28" w:lineRule="exact" w:before="31"/>
              <w:ind w:left="3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4192" w:hRule="atLeast"/>
        </w:trPr>
        <w:tc>
          <w:tcPr>
            <w:tcW w:w="14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97" w:val="left" w:leader="none"/>
              </w:tabs>
              <w:spacing w:line="290" w:lineRule="auto" w:before="17" w:after="0"/>
              <w:ind w:left="396" w:right="618" w:hanging="360"/>
              <w:jc w:val="both"/>
              <w:rPr>
                <w:sz w:val="20"/>
              </w:rPr>
            </w:pPr>
            <w:r>
              <w:rPr>
                <w:sz w:val="20"/>
              </w:rPr>
              <w:t>Influence others with a fair and considered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approach and present persuasive counter-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arguments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7" w:val="left" w:leader="none"/>
              </w:tabs>
              <w:spacing w:line="233" w:lineRule="exact" w:before="0" w:after="0"/>
              <w:ind w:left="396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towards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mutually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‘win-win’</w:t>
            </w:r>
          </w:p>
          <w:p>
            <w:pPr>
              <w:pStyle w:val="TableParagraph"/>
              <w:spacing w:before="49"/>
              <w:ind w:left="396"/>
              <w:rPr>
                <w:sz w:val="20"/>
              </w:rPr>
            </w:pP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6" w:val="left" w:leader="none"/>
                <w:tab w:pos="397" w:val="left" w:leader="none"/>
              </w:tabs>
              <w:spacing w:line="285" w:lineRule="auto" w:before="37" w:after="0"/>
              <w:ind w:left="396" w:right="177" w:hanging="360"/>
              <w:jc w:val="left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sensitivity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resolving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6" w:val="left" w:leader="none"/>
                <w:tab w:pos="397" w:val="left" w:leader="none"/>
              </w:tabs>
              <w:spacing w:line="288" w:lineRule="auto" w:before="0" w:after="0"/>
              <w:ind w:left="396" w:right="188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advance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6" w:val="left" w:leader="none"/>
                <w:tab w:pos="397" w:val="left" w:leader="none"/>
              </w:tabs>
              <w:spacing w:line="290" w:lineRule="auto" w:before="0" w:after="0"/>
              <w:ind w:left="396" w:right="254" w:hanging="360"/>
              <w:jc w:val="left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negotiation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research, a firm grasp of key issues, likely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arguments, points of difference and areas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compromise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96" w:val="left" w:leader="none"/>
                <w:tab w:pos="397" w:val="left" w:leader="none"/>
              </w:tabs>
              <w:spacing w:line="235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Anticipate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tabs>
                <w:tab w:pos="6356" w:val="left" w:leader="none"/>
              </w:tabs>
              <w:spacing w:line="219" w:lineRule="exact" w:before="33"/>
              <w:ind w:left="-4397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                         </w:t>
            </w:r>
            <w:r>
              <w:rPr>
                <w:spacing w:val="1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organisation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and</w:t>
            </w:r>
            <w:r>
              <w:rPr>
                <w:spacing w:val="-2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with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external</w:t>
            </w:r>
            <w:r>
              <w:rPr>
                <w:spacing w:val="-5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stakeholders</w:t>
              <w:tab/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8" w:hRule="atLeast"/>
        </w:trPr>
        <w:tc>
          <w:tcPr>
            <w:tcW w:w="1431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26103" cy="826103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03" cy="82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66" w:type="dxa"/>
          </w:tcPr>
          <w:p>
            <w:pPr>
              <w:pStyle w:val="TableParagraph"/>
              <w:spacing w:line="312" w:lineRule="auto" w:before="101"/>
              <w:ind w:left="30" w:right="10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Think and Solve Problems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Think,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broader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</w:p>
          <w:p>
            <w:pPr>
              <w:pStyle w:val="TableParagraph"/>
              <w:spacing w:line="211" w:lineRule="exact"/>
              <w:ind w:left="30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477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  <w:tab w:pos="397" w:val="left" w:leader="none"/>
              </w:tabs>
              <w:spacing w:line="290" w:lineRule="auto" w:before="47" w:after="0"/>
              <w:ind w:left="396" w:right="33" w:hanging="360"/>
              <w:jc w:val="left"/>
              <w:rPr>
                <w:sz w:val="20"/>
              </w:rPr>
            </w:pPr>
            <w:r>
              <w:rPr>
                <w:sz w:val="20"/>
              </w:rPr>
              <w:t>Undertake objective, critical analysis to draw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conclusions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contextual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  <w:tab w:pos="397" w:val="left" w:leader="none"/>
              </w:tabs>
              <w:spacing w:line="232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alternatives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92" w:lineRule="auto" w:before="47"/>
              <w:ind w:left="396" w:right="1059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collaboration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9" w:val="left" w:leader="none"/>
                <w:tab w:pos="397" w:val="left" w:leader="none"/>
              </w:tabs>
              <w:spacing w:line="232" w:lineRule="exact" w:before="0" w:after="0"/>
              <w:ind w:left="396" w:right="542" w:hanging="397"/>
              <w:jc w:val="righ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</w:t>
            </w:r>
          </w:p>
          <w:p>
            <w:pPr>
              <w:pStyle w:val="TableParagraph"/>
              <w:spacing w:before="47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  <w:tab w:pos="397" w:val="left" w:leader="none"/>
              </w:tabs>
              <w:spacing w:line="290" w:lineRule="auto" w:before="37" w:after="0"/>
              <w:ind w:left="396" w:right="89" w:hanging="360"/>
              <w:jc w:val="left"/>
              <w:rPr>
                <w:sz w:val="20"/>
              </w:rPr>
            </w:pPr>
            <w:r>
              <w:rPr>
                <w:sz w:val="20"/>
              </w:rPr>
              <w:t>Explore a range of possibilities and creative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alternatives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system,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  <w:tab w:pos="397" w:val="left" w:leader="none"/>
              </w:tabs>
              <w:spacing w:line="232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line="290" w:lineRule="auto" w:before="50"/>
              <w:ind w:left="396" w:right="690"/>
              <w:rPr>
                <w:sz w:val="20"/>
              </w:rPr>
            </w:pPr>
            <w:r>
              <w:rPr>
                <w:sz w:val="20"/>
              </w:rPr>
              <w:t>underpinned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high-quality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analysis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  <w:tab w:pos="397" w:val="left" w:leader="none"/>
              </w:tabs>
              <w:spacing w:line="290" w:lineRule="auto" w:before="0" w:after="0"/>
              <w:ind w:left="396" w:right="633" w:hanging="360"/>
              <w:jc w:val="left"/>
              <w:rPr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innovative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solutions to meet user needs and 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demands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6" w:val="left" w:leader="none"/>
                <w:tab w:pos="397" w:val="left" w:leader="none"/>
              </w:tabs>
              <w:spacing w:line="232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39"/>
              <w:ind w:left="396"/>
              <w:rPr>
                <w:sz w:val="20"/>
              </w:rPr>
            </w:pPr>
            <w:r>
              <w:rPr>
                <w:sz w:val="20"/>
              </w:rPr>
              <w:t>services,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</w:t>
            </w:r>
          </w:p>
          <w:p>
            <w:pPr>
              <w:pStyle w:val="TableParagraph"/>
              <w:tabs>
                <w:tab w:pos="6356" w:val="left" w:leader="none"/>
              </w:tabs>
              <w:spacing w:before="48"/>
              <w:ind w:left="-2991" w:right="-1584"/>
              <w:rPr>
                <w:sz w:val="20"/>
              </w:rPr>
            </w:pPr>
            <w:r>
              <w:rPr>
                <w:w w:val="99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                                                           </w:t>
            </w:r>
            <w:r>
              <w:rPr>
                <w:spacing w:val="-3"/>
                <w:sz w:val="20"/>
                <w:u w:val="single" w:color="BBBDC0"/>
              </w:rPr>
              <w:t> </w:t>
            </w:r>
            <w:r>
              <w:rPr>
                <w:sz w:val="20"/>
                <w:u w:val="single" w:color="BBBDC0"/>
              </w:rPr>
              <w:t>criteria</w:t>
              <w:tab/>
            </w:r>
          </w:p>
        </w:tc>
        <w:tc>
          <w:tcPr>
            <w:tcW w:w="1584" w:type="dxa"/>
          </w:tcPr>
          <w:p>
            <w:pPr>
              <w:pStyle w:val="TableParagraph"/>
              <w:spacing w:before="61"/>
              <w:ind w:left="35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  <w:tr>
        <w:trPr>
          <w:trHeight w:val="300" w:hRule="atLeast"/>
        </w:trPr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206" w:lineRule="exact" w:before="74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Demonstrate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Accountability</w:t>
            </w:r>
          </w:p>
        </w:tc>
        <w:tc>
          <w:tcPr>
            <w:tcW w:w="47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31"/>
              <w:ind w:left="3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522" w:hRule="atLeast"/>
        </w:trPr>
        <w:tc>
          <w:tcPr>
            <w:tcW w:w="1431" w:type="dxa"/>
            <w:tcBorders>
              <w:bottom w:val="single" w:sz="4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  <w:tcBorders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96" w:val="left" w:leader="none"/>
                <w:tab w:pos="397" w:val="left" w:leader="none"/>
              </w:tabs>
              <w:spacing w:line="243" w:lineRule="exact" w:before="0" w:after="0"/>
              <w:ind w:left="396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</w:t>
            </w:r>
          </w:p>
          <w:p>
            <w:pPr>
              <w:pStyle w:val="TableParagraph"/>
              <w:spacing w:line="210" w:lineRule="exact" w:before="49"/>
              <w:ind w:left="396"/>
              <w:rPr>
                <w:sz w:val="20"/>
              </w:rPr>
            </w:pPr>
            <w:r>
              <w:rPr>
                <w:sz w:val="20"/>
              </w:rPr>
              <w:t>learnings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</w:tc>
        <w:tc>
          <w:tcPr>
            <w:tcW w:w="158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47" w:top="720" w:bottom="640" w:left="600" w:right="600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2946"/>
        <w:gridCol w:w="4780"/>
        <w:gridCol w:w="1594"/>
      </w:tblGrid>
      <w:tr>
        <w:trPr>
          <w:trHeight w:val="3081" w:hRule="atLeast"/>
        </w:trPr>
        <w:tc>
          <w:tcPr>
            <w:tcW w:w="1442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92" w:lineRule="auto" w:before="49"/>
              <w:ind w:left="28" w:right="49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own actions, and adhere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478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414" w:val="left" w:leader="none"/>
              </w:tabs>
              <w:spacing w:line="288" w:lineRule="auto" w:before="36" w:after="0"/>
              <w:ind w:left="413" w:right="123" w:hanging="360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focused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achieving organisational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414" w:val="left" w:leader="none"/>
              </w:tabs>
              <w:spacing w:line="234" w:lineRule="exact" w:before="0" w:after="0"/>
              <w:ind w:left="41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delegations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responsibly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414" w:val="left" w:leader="none"/>
              </w:tabs>
              <w:spacing w:line="288" w:lineRule="auto" w:before="36" w:after="0"/>
              <w:ind w:left="413" w:right="33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probity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414" w:val="left" w:leader="none"/>
              </w:tabs>
              <w:spacing w:line="290" w:lineRule="auto" w:before="0" w:after="0"/>
              <w:ind w:left="413" w:right="191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implement safe work practices,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systematic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 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safety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414" w:val="left" w:leader="none"/>
              </w:tabs>
              <w:spacing w:line="232" w:lineRule="exact" w:before="0" w:after="0"/>
              <w:ind w:left="41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13" w:val="left" w:leader="none"/>
                <w:tab w:pos="414" w:val="left" w:leader="none"/>
              </w:tabs>
              <w:spacing w:line="280" w:lineRule="atLeast" w:before="0" w:after="0"/>
              <w:ind w:left="413" w:right="22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mitigate those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risks</w:t>
            </w:r>
          </w:p>
        </w:tc>
        <w:tc>
          <w:tcPr>
            <w:tcW w:w="159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11" w:hRule="atLeast"/>
        </w:trPr>
        <w:tc>
          <w:tcPr>
            <w:tcW w:w="1442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6864" cy="816863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4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80"/>
              <w:ind w:left="2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Project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Management</w:t>
            </w:r>
          </w:p>
          <w:p>
            <w:pPr>
              <w:pStyle w:val="TableParagraph"/>
              <w:spacing w:line="292" w:lineRule="auto" w:before="89"/>
              <w:ind w:left="28" w:right="127"/>
              <w:jc w:val="both"/>
              <w:rPr>
                <w:sz w:val="20"/>
              </w:rPr>
            </w:pPr>
            <w:r>
              <w:rPr>
                <w:sz w:val="20"/>
              </w:rPr>
              <w:t>Engage and motivate staff,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 capability and potential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</w:tc>
        <w:tc>
          <w:tcPr>
            <w:tcW w:w="4780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90" w:lineRule="auto" w:before="26" w:after="0"/>
              <w:ind w:left="337" w:right="44" w:hanging="284"/>
              <w:jc w:val="left"/>
              <w:rPr>
                <w:sz w:val="20"/>
              </w:rPr>
            </w:pPr>
            <w:r>
              <w:rPr>
                <w:sz w:val="20"/>
              </w:rPr>
              <w:t>Understand all components of the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process, including the need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8" w:lineRule="auto" w:before="0" w:after="0"/>
              <w:ind w:left="337" w:right="455" w:hanging="284"/>
              <w:jc w:val="left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proposals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90" w:lineRule="auto" w:before="0" w:after="0"/>
              <w:ind w:left="337" w:right="211" w:hanging="284"/>
              <w:jc w:val="left"/>
              <w:rPr>
                <w:sz w:val="20"/>
              </w:rPr>
            </w:pPr>
            <w:r>
              <w:rPr>
                <w:sz w:val="20"/>
              </w:rPr>
              <w:t>Establish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measures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 key project goals, and define monitoring,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32" w:lineRule="exact" w:before="0" w:after="0"/>
              <w:ind w:left="337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associated 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before="26"/>
              <w:ind w:left="337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mitigation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8" w:lineRule="auto" w:before="37" w:after="0"/>
              <w:ind w:left="337" w:right="362" w:hanging="284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stakeholders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8" w:lineRule="auto" w:before="0" w:after="0"/>
              <w:ind w:left="337" w:right="487" w:hanging="284"/>
              <w:jc w:val="left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project’s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expected benefits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85" w:lineRule="auto" w:before="0" w:after="0"/>
              <w:ind w:left="337" w:right="532" w:hanging="284"/>
              <w:jc w:val="left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milestones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take necessary action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8" w:val="left" w:leader="none"/>
              </w:tabs>
              <w:spacing w:line="239" w:lineRule="exact" w:before="0" w:after="0"/>
              <w:ind w:left="337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0" w:lineRule="exact" w:before="30"/>
              <w:ind w:left="337"/>
              <w:rPr>
                <w:sz w:val="20"/>
              </w:rPr>
            </w:pPr>
            <w:r>
              <w:rPr>
                <w:sz w:val="20"/>
              </w:rPr>
              <w:t>inform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projects</w:t>
            </w:r>
          </w:p>
        </w:tc>
        <w:tc>
          <w:tcPr>
            <w:tcW w:w="159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39"/>
              <w:ind w:left="4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200" w:hRule="atLeast"/>
        </w:trPr>
        <w:tc>
          <w:tcPr>
            <w:tcW w:w="1442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ind w:left="64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8121" cy="877824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21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46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line="312" w:lineRule="auto" w:before="90"/>
              <w:ind w:left="28" w:right="12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Manage and Develop People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Engage and motivate staff,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potential</w:t>
            </w:r>
          </w:p>
          <w:p>
            <w:pPr>
              <w:pStyle w:val="TableParagraph"/>
              <w:spacing w:line="211" w:lineRule="exact"/>
              <w:ind w:left="2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</w:tc>
        <w:tc>
          <w:tcPr>
            <w:tcW w:w="4780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38" w:val="left" w:leader="none"/>
              </w:tabs>
              <w:spacing w:line="285" w:lineRule="auto" w:before="36" w:after="0"/>
              <w:ind w:left="413" w:right="523" w:hanging="284"/>
              <w:jc w:val="left"/>
              <w:rPr>
                <w:sz w:val="20"/>
              </w:rPr>
            </w:pPr>
            <w:r>
              <w:rPr>
                <w:sz w:val="20"/>
              </w:rPr>
              <w:t>Refine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achieve better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business outcomes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8" w:val="left" w:leader="none"/>
              </w:tabs>
              <w:spacing w:line="288" w:lineRule="auto" w:before="0" w:after="0"/>
              <w:ind w:left="413" w:right="366" w:hanging="284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succession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8" w:val="left" w:leader="none"/>
              </w:tabs>
              <w:spacing w:line="290" w:lineRule="auto" w:before="0" w:after="0"/>
              <w:ind w:left="413" w:right="679" w:hanging="284"/>
              <w:jc w:val="left"/>
              <w:rPr>
                <w:sz w:val="20"/>
              </w:rPr>
            </w:pPr>
            <w:r>
              <w:rPr>
                <w:sz w:val="20"/>
              </w:rPr>
              <w:t>Coach and mentor staff and encourage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8" w:val="left" w:leader="none"/>
              </w:tabs>
              <w:spacing w:line="232" w:lineRule="exact" w:before="0" w:after="0"/>
              <w:ind w:left="337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Prioritise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resolving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92" w:lineRule="auto" w:before="32"/>
              <w:ind w:left="413" w:right="287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this approach is cascaded throughout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8" w:val="left" w:leader="none"/>
              </w:tabs>
              <w:spacing w:line="230" w:lineRule="exact" w:before="0" w:after="0"/>
              <w:ind w:left="337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frameworks</w:t>
            </w:r>
          </w:p>
          <w:p>
            <w:pPr>
              <w:pStyle w:val="TableParagraph"/>
              <w:spacing w:line="290" w:lineRule="auto" w:before="49"/>
              <w:ind w:left="413"/>
              <w:rPr>
                <w:sz w:val="20"/>
              </w:rPr>
            </w:pPr>
            <w:r>
              <w:rPr>
                <w:sz w:val="20"/>
              </w:rPr>
              <w:t>to align workforce capability with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organisation’s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future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1" w:lineRule="exact" w:before="3"/>
              <w:ind w:left="413"/>
              <w:rPr>
                <w:sz w:val="20"/>
              </w:rPr>
            </w:pPr>
            <w:r>
              <w:rPr>
                <w:sz w:val="20"/>
              </w:rPr>
              <w:t>objective</w:t>
            </w:r>
          </w:p>
        </w:tc>
        <w:tc>
          <w:tcPr>
            <w:tcW w:w="1594" w:type="dxa"/>
            <w:tcBorders>
              <w:top w:val="single" w:sz="8" w:space="0" w:color="BBBDC0"/>
              <w:bottom w:val="single" w:sz="4" w:space="0" w:color="BBBDC0"/>
            </w:tcBorders>
          </w:tcPr>
          <w:p>
            <w:pPr>
              <w:pStyle w:val="TableParagraph"/>
              <w:spacing w:before="49"/>
              <w:ind w:left="46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7" w:top="720" w:bottom="640" w:left="600" w:right="600"/>
        </w:sectPr>
      </w:pPr>
    </w:p>
    <w:p>
      <w:pPr>
        <w:pStyle w:val="Heading1"/>
        <w:spacing w:before="61"/>
      </w:pPr>
      <w:r>
        <w:rPr/>
        <w:drawing>
          <wp:anchor distT="0" distB="0" distL="0" distR="0" allowOverlap="1" layoutInCell="1" locked="0" behindDoc="1" simplePos="0" relativeHeight="487227904">
            <wp:simplePos x="0" y="0"/>
            <wp:positionH relativeFrom="page">
              <wp:posOffset>503555</wp:posOffset>
            </wp:positionH>
            <wp:positionV relativeFrom="page">
              <wp:posOffset>3511930</wp:posOffset>
            </wp:positionV>
            <wp:extent cx="847811" cy="256803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11" cy="256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Complementary</w:t>
      </w:r>
      <w:r>
        <w:rPr>
          <w:spacing w:val="-4"/>
        </w:rPr>
        <w:t> </w:t>
      </w:r>
      <w:r>
        <w:rPr/>
        <w:t>capabilities</w:t>
      </w:r>
    </w:p>
    <w:p>
      <w:pPr>
        <w:pStyle w:val="BodyText"/>
        <w:spacing w:line="276" w:lineRule="auto" w:before="121"/>
        <w:ind w:left="120" w:right="151"/>
      </w:pPr>
      <w:r>
        <w:rPr>
          <w:rFonts w:ascii="Arial"/>
          <w:i/>
        </w:rPr>
        <w:t>Complementary capabilities </w:t>
      </w:r>
      <w:r>
        <w:rPr/>
        <w:t>are also identified from the Capability Framework and relevant occupation-specific</w:t>
      </w:r>
      <w:r>
        <w:rPr>
          <w:spacing w:val="-59"/>
        </w:rPr>
        <w:t> </w:t>
      </w:r>
      <w:r>
        <w:rPr/>
        <w:t>capability sets. They are important to identifying performance required for the role and development</w:t>
      </w:r>
      <w:r>
        <w:rPr>
          <w:spacing w:val="1"/>
        </w:rPr>
        <w:t> </w:t>
      </w:r>
      <w:r>
        <w:rPr/>
        <w:t>opportunities.</w:t>
      </w:r>
    </w:p>
    <w:p>
      <w:pPr>
        <w:pStyle w:val="BodyText"/>
        <w:spacing w:line="276" w:lineRule="auto" w:before="61"/>
        <w:ind w:left="120" w:right="102"/>
      </w:pPr>
      <w:r>
        <w:rPr/>
        <w:t>Note: capabilities listed as ‘not essential’ for this role are not relevant for recruitment purposes however may be</w:t>
      </w:r>
      <w:r>
        <w:rPr>
          <w:spacing w:val="-59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future career</w:t>
      </w:r>
      <w:r>
        <w:rPr>
          <w:spacing w:val="-1"/>
        </w:rPr>
        <w:t> </w:t>
      </w:r>
      <w:r>
        <w:rPr/>
        <w:t>development.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2858"/>
        <w:gridCol w:w="4904"/>
        <w:gridCol w:w="1586"/>
      </w:tblGrid>
      <w:tr>
        <w:trPr>
          <w:trHeight w:val="359" w:hRule="atLeast"/>
        </w:trPr>
        <w:tc>
          <w:tcPr>
            <w:tcW w:w="10755" w:type="dxa"/>
            <w:gridSpan w:val="4"/>
            <w:tcBorders>
              <w:top w:val="single" w:sz="8" w:space="0" w:color="000000"/>
            </w:tcBorders>
            <w:shd w:val="clear" w:color="auto" w:fill="6C276A"/>
          </w:tcPr>
          <w:p>
            <w:pPr>
              <w:pStyle w:val="TableParagraph"/>
              <w:spacing w:before="43"/>
              <w:ind w:left="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COMPLEMENTARY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CAPABILITIES</w:t>
            </w:r>
          </w:p>
        </w:tc>
      </w:tr>
      <w:tr>
        <w:trPr>
          <w:trHeight w:val="640" w:hRule="atLeast"/>
        </w:trPr>
        <w:tc>
          <w:tcPr>
            <w:tcW w:w="1407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line="280" w:lineRule="atLeast" w:before="38"/>
              <w:ind w:left="55" w:right="3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858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91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904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91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586" w:type="dxa"/>
            <w:tcBorders>
              <w:bottom w:val="single" w:sz="12" w:space="0" w:color="000000"/>
            </w:tcBorders>
            <w:shd w:val="clear" w:color="auto" w:fill="BBBDC0"/>
          </w:tcPr>
          <w:p>
            <w:pPr>
              <w:pStyle w:val="TableParagraph"/>
              <w:spacing w:before="91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459" w:hRule="atLeast"/>
        </w:trPr>
        <w:tc>
          <w:tcPr>
            <w:tcW w:w="1407" w:type="dxa"/>
            <w:vMerge w:val="restart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7"/>
              <w:rPr>
                <w:sz w:val="2"/>
              </w:rPr>
            </w:pPr>
          </w:p>
          <w:p>
            <w:pPr>
              <w:pStyle w:val="TableParagraph"/>
              <w:ind w:left="8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7488" cy="816863"/>
                  <wp:effectExtent l="0" t="0" r="0" b="0"/>
                  <wp:docPr id="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88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58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Self</w:t>
            </w:r>
          </w:p>
        </w:tc>
        <w:tc>
          <w:tcPr>
            <w:tcW w:w="4904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line="230" w:lineRule="exact"/>
              <w:ind w:left="168" w:right="269"/>
              <w:rPr>
                <w:sz w:val="20"/>
              </w:rPr>
            </w:pPr>
            <w:r>
              <w:rPr>
                <w:sz w:val="20"/>
              </w:rPr>
              <w:t>Show drive and motivation, an ability to self-reflect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1586" w:type="dxa"/>
            <w:tcBorders>
              <w:top w:val="single" w:sz="12" w:space="0" w:color="00000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870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168" w:right="206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 diverse backgrounds, experiences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perspectives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1350" w:hRule="atLeast"/>
        </w:trPr>
        <w:tc>
          <w:tcPr>
            <w:tcW w:w="1407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Collaboratively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168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60" w:hRule="atLeast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Results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0" w:lineRule="exact"/>
              <w:ind w:left="168" w:right="31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870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168" w:right="61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priority outcomes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flexibly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changing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60" w:hRule="atLeast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0" w:lineRule="exact"/>
              <w:ind w:left="55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0" w:lineRule="exact"/>
              <w:ind w:left="168" w:right="48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 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value 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 and minimise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460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0" w:lineRule="exact"/>
              <w:ind w:left="168" w:right="68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maximise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efficiencies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90" w:hRule="atLeast"/>
        </w:trPr>
        <w:tc>
          <w:tcPr>
            <w:tcW w:w="1407" w:type="dxa"/>
            <w:vMerge/>
            <w:tcBorders>
              <w:top w:val="nil"/>
              <w:bottom w:val="single" w:sz="8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ind w:left="55" w:right="455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30" w:lineRule="exact"/>
              <w:ind w:left="168" w:right="41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452" w:hRule="atLeast"/>
        </w:trPr>
        <w:tc>
          <w:tcPr>
            <w:tcW w:w="1407" w:type="dxa"/>
            <w:vMerge w:val="restart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ind w:left="56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8370" cy="877824"/>
                  <wp:effectExtent l="0" t="0" r="0" b="0"/>
                  <wp:docPr id="2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7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Inspire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Purpose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8" w:lineRule="exact"/>
              <w:ind w:left="168" w:right="693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recognise achievements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9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47" w:hRule="atLeast"/>
        </w:trPr>
        <w:tc>
          <w:tcPr>
            <w:tcW w:w="140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Optimise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line="222" w:lineRule="exact"/>
              <w:ind w:left="168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achieve</w:t>
            </w:r>
          </w:p>
          <w:p>
            <w:pPr>
              <w:pStyle w:val="TableParagraph"/>
              <w:spacing w:line="204" w:lineRule="exact"/>
              <w:ind w:left="168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8" w:space="0" w:color="BBBDC0"/>
            </w:tcBorders>
          </w:tcPr>
          <w:p>
            <w:pPr>
              <w:pStyle w:val="TableParagraph"/>
              <w:spacing w:before="41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57" w:hRule="atLeast"/>
        </w:trPr>
        <w:tc>
          <w:tcPr>
            <w:tcW w:w="1407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8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line="227" w:lineRule="exact"/>
              <w:ind w:left="55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904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line="228" w:lineRule="exact"/>
              <w:ind w:left="168" w:right="151"/>
              <w:rPr>
                <w:sz w:val="20"/>
              </w:rPr>
            </w:pPr>
            <w:r>
              <w:rPr>
                <w:sz w:val="20"/>
              </w:rPr>
              <w:t>Support,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champion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others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586" w:type="dxa"/>
            <w:tcBorders>
              <w:top w:val="single" w:sz="8" w:space="0" w:color="BBBDC0"/>
              <w:bottom w:val="single" w:sz="12" w:space="0" w:color="000000"/>
            </w:tcBorders>
          </w:tcPr>
          <w:p>
            <w:pPr>
              <w:pStyle w:val="TableParagraph"/>
              <w:spacing w:before="44"/>
              <w:ind w:left="3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sectPr>
      <w:pgSz w:w="12240" w:h="15840"/>
      <w:pgMar w:header="0" w:footer="447" w:top="760" w:bottom="6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7392">
          <wp:simplePos x="0" y="0"/>
          <wp:positionH relativeFrom="page">
            <wp:posOffset>6870744</wp:posOffset>
          </wp:positionH>
          <wp:positionV relativeFrom="page">
            <wp:posOffset>9392416</wp:posOffset>
          </wp:positionV>
          <wp:extent cx="421669" cy="4536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669" cy="453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690002pt;margin-top:766.125793pt;width:8.15pt;height:14.3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10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8416">
          <wp:simplePos x="0" y="0"/>
          <wp:positionH relativeFrom="page">
            <wp:posOffset>6808513</wp:posOffset>
          </wp:positionH>
          <wp:positionV relativeFrom="page">
            <wp:posOffset>9427967</wp:posOffset>
          </wp:positionV>
          <wp:extent cx="421669" cy="453696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669" cy="453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.400002pt;margin-top:754.652527pt;width:206.15pt;height:12.1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928A81"/>
                    <w:sz w:val="18"/>
                  </w:rPr>
                  <w:t>Role</w:t>
                </w:r>
                <w:r>
                  <w:rPr>
                    <w:color w:val="928A81"/>
                    <w:spacing w:val="-3"/>
                    <w:sz w:val="18"/>
                  </w:rPr>
                  <w:t> </w:t>
                </w:r>
                <w:r>
                  <w:rPr>
                    <w:color w:val="928A81"/>
                    <w:sz w:val="18"/>
                  </w:rPr>
                  <w:t>Description</w:t>
                </w:r>
                <w:r>
                  <w:rPr>
                    <w:color w:val="928A81"/>
                    <w:spacing w:val="44"/>
                    <w:sz w:val="18"/>
                  </w:rPr>
                  <w:t> </w:t>
                </w:r>
                <w:r>
                  <w:rPr>
                    <w:sz w:val="18"/>
                  </w:rPr>
                  <w:t>Manager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Floodplain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Coordination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890015pt;margin-top:754.652527pt;width:11.05pt;height:12.1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A81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"/>
      <w:lvlJc w:val="left"/>
      <w:pPr>
        <w:ind w:left="413" w:hanging="207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2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4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0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6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8" w:hanging="20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337" w:hanging="284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6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4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2" w:hanging="284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1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2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1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1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61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27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4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www.dpie.nsw.gov.au/" TargetMode="External"/><Relationship Id="rId8" Type="http://schemas.openxmlformats.org/officeDocument/2006/relationships/footer" Target="footer2.xml"/><Relationship Id="rId9" Type="http://schemas.openxmlformats.org/officeDocument/2006/relationships/hyperlink" Target="https://www.psc.nsw.gov.au/workforce-management/capability-framework/the-capability-framework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dcterms:created xsi:type="dcterms:W3CDTF">2023-04-04T02:20:38Z</dcterms:created>
  <dcterms:modified xsi:type="dcterms:W3CDTF">2023-04-04T02:20:38Z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2023-04-04T00:00:00Z</vt:filetime>
  </property>
</Properties>
</file>